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5AA5" w14:textId="77777777" w:rsidR="005108FC" w:rsidRDefault="005108FC" w:rsidP="007B77BB">
      <w:pPr>
        <w:rPr>
          <w:rFonts w:cs="Times New Roman (Body CS)"/>
        </w:rPr>
      </w:pPr>
    </w:p>
    <w:p w14:paraId="18DA05EB" w14:textId="4832E9E5" w:rsidR="007B77BB" w:rsidRDefault="005108FC" w:rsidP="007B77BB">
      <w:pPr>
        <w:rPr>
          <w:rFonts w:cs="Times New Roman (Body CS)"/>
        </w:rPr>
      </w:pP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 w:rsidR="00596BE2">
        <w:rPr>
          <w:rFonts w:cs="Times New Roman (Body CS)"/>
        </w:rPr>
        <w:tab/>
      </w:r>
      <w:r w:rsidR="007925FC">
        <w:rPr>
          <w:rFonts w:cs="Times New Roman (Body CS)"/>
        </w:rPr>
        <w:tab/>
      </w:r>
      <w:r w:rsidR="00896FDE">
        <w:rPr>
          <w:rFonts w:cs="Times New Roman (Body CS)"/>
        </w:rPr>
        <w:t>Bowhouse Primary Schoo</w:t>
      </w:r>
      <w:r w:rsidR="007925FC">
        <w:rPr>
          <w:rFonts w:cs="Times New Roman (Body CS)"/>
        </w:rPr>
        <w:t>l</w:t>
      </w:r>
    </w:p>
    <w:p w14:paraId="7F21D3BF" w14:textId="4812780F" w:rsidR="005108FC" w:rsidRDefault="005108FC" w:rsidP="007B77BB">
      <w:pPr>
        <w:rPr>
          <w:rFonts w:cs="Times New Roman (Body CS)"/>
        </w:rPr>
      </w:pP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 w:rsidR="00596BE2">
        <w:rPr>
          <w:rFonts w:cs="Times New Roman (Body CS)"/>
        </w:rPr>
        <w:tab/>
      </w:r>
      <w:r w:rsidR="007925FC">
        <w:rPr>
          <w:rFonts w:cs="Times New Roman (Body CS)"/>
        </w:rPr>
        <w:tab/>
      </w:r>
      <w:r w:rsidR="007925FC">
        <w:rPr>
          <w:rFonts w:cs="Times New Roman (Body CS)"/>
        </w:rPr>
        <w:tab/>
      </w:r>
      <w:r w:rsidR="00896FDE">
        <w:rPr>
          <w:rFonts w:cs="Times New Roman (Body CS)"/>
        </w:rPr>
        <w:t>Tinto Drive</w:t>
      </w:r>
    </w:p>
    <w:p w14:paraId="4FC53C40" w14:textId="0794AAD9" w:rsidR="007B77BB" w:rsidRDefault="005B2571" w:rsidP="007B77BB">
      <w:pPr>
        <w:rPr>
          <w:rFonts w:cs="Times New Roman (Body CS)"/>
        </w:rPr>
      </w:pPr>
      <w:r>
        <w:rPr>
          <w:rFonts w:cs="Times New Roman (Body CS)"/>
        </w:rPr>
        <w:tab/>
      </w:r>
      <w:r>
        <w:rPr>
          <w:rFonts w:cs="Times New Roman (Body CS)"/>
        </w:rPr>
        <w:tab/>
      </w:r>
      <w:r w:rsidR="005108FC">
        <w:rPr>
          <w:rFonts w:cs="Times New Roman (Body CS)"/>
        </w:rPr>
        <w:tab/>
      </w:r>
      <w:r w:rsidR="005108FC">
        <w:rPr>
          <w:rFonts w:cs="Times New Roman (Body CS)"/>
        </w:rPr>
        <w:tab/>
      </w:r>
      <w:r w:rsidR="005108FC">
        <w:rPr>
          <w:rFonts w:cs="Times New Roman (Body CS)"/>
        </w:rPr>
        <w:tab/>
      </w:r>
      <w:r w:rsidR="005108FC">
        <w:rPr>
          <w:rFonts w:cs="Times New Roman (Body CS)"/>
        </w:rPr>
        <w:tab/>
      </w:r>
      <w:r w:rsidR="00896FDE">
        <w:rPr>
          <w:rFonts w:cs="Times New Roman (Body CS)"/>
        </w:rPr>
        <w:tab/>
      </w:r>
      <w:r w:rsidR="007925FC">
        <w:rPr>
          <w:rFonts w:cs="Times New Roman (Body CS)"/>
        </w:rPr>
        <w:tab/>
      </w:r>
      <w:r w:rsidR="00896FDE">
        <w:rPr>
          <w:rFonts w:cs="Times New Roman (Body CS)"/>
        </w:rPr>
        <w:t>Grangemouth</w:t>
      </w:r>
    </w:p>
    <w:p w14:paraId="5CA53273" w14:textId="6D6B00AD" w:rsidR="00596BE2" w:rsidRDefault="00596BE2" w:rsidP="007B77BB">
      <w:pPr>
        <w:rPr>
          <w:rFonts w:cs="Times New Roman (Body CS)"/>
        </w:rPr>
      </w:pP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>
        <w:rPr>
          <w:rFonts w:cs="Times New Roman (Body CS)"/>
        </w:rPr>
        <w:tab/>
      </w:r>
      <w:r w:rsidR="007925FC">
        <w:rPr>
          <w:rFonts w:cs="Times New Roman (Body CS)"/>
        </w:rPr>
        <w:tab/>
      </w:r>
      <w:r w:rsidR="00896FDE">
        <w:rPr>
          <w:rFonts w:cs="Times New Roman (Body CS)"/>
        </w:rPr>
        <w:t>FK3 0DZ</w:t>
      </w:r>
    </w:p>
    <w:p w14:paraId="488D3F64" w14:textId="77777777" w:rsidR="007B77BB" w:rsidRDefault="007B77BB" w:rsidP="007B77BB">
      <w:pPr>
        <w:rPr>
          <w:rFonts w:cs="Times New Roman (Body CS)"/>
        </w:rPr>
      </w:pPr>
    </w:p>
    <w:p w14:paraId="2F210A53" w14:textId="693A1D42" w:rsidR="005C2522" w:rsidRPr="007925FC" w:rsidRDefault="005C2522" w:rsidP="005C2522">
      <w:pPr>
        <w:rPr>
          <w:rFonts w:ascii="Arial" w:hAnsi="Arial" w:cs="Arial"/>
          <w:b/>
          <w:bCs/>
          <w:sz w:val="22"/>
          <w:szCs w:val="22"/>
        </w:rPr>
      </w:pPr>
      <w:r w:rsidRPr="007925FC">
        <w:rPr>
          <w:rFonts w:ascii="Arial" w:hAnsi="Arial" w:cs="Arial"/>
          <w:b/>
          <w:bCs/>
          <w:sz w:val="22"/>
          <w:szCs w:val="22"/>
        </w:rPr>
        <w:t>Date:</w:t>
      </w:r>
      <w:r w:rsidR="007925FC" w:rsidRPr="007925FC">
        <w:rPr>
          <w:rFonts w:ascii="Arial" w:hAnsi="Arial" w:cs="Arial"/>
          <w:b/>
          <w:bCs/>
          <w:sz w:val="22"/>
          <w:szCs w:val="22"/>
        </w:rPr>
        <w:t xml:space="preserve"> Thursday 5</w:t>
      </w:r>
      <w:r w:rsidR="007925FC" w:rsidRPr="007925F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7925FC" w:rsidRPr="007925FC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2195ED58" w14:textId="77777777" w:rsidR="005C2522" w:rsidRPr="007925FC" w:rsidRDefault="005C2522" w:rsidP="007B77BB">
      <w:pPr>
        <w:rPr>
          <w:rFonts w:ascii="Arial" w:hAnsi="Arial" w:cs="Arial"/>
          <w:b/>
          <w:bCs/>
          <w:sz w:val="22"/>
          <w:szCs w:val="22"/>
        </w:rPr>
      </w:pPr>
    </w:p>
    <w:p w14:paraId="0FBEFE9F" w14:textId="17C36C3A" w:rsidR="005C2522" w:rsidRPr="007925FC" w:rsidRDefault="005C2522" w:rsidP="007B77BB">
      <w:pPr>
        <w:rPr>
          <w:rFonts w:ascii="Arial" w:hAnsi="Arial" w:cs="Arial"/>
          <w:sz w:val="22"/>
          <w:szCs w:val="22"/>
        </w:rPr>
      </w:pPr>
      <w:r w:rsidRPr="007925FC">
        <w:rPr>
          <w:rFonts w:ascii="Arial" w:hAnsi="Arial" w:cs="Arial"/>
          <w:sz w:val="22"/>
          <w:szCs w:val="22"/>
        </w:rPr>
        <w:t>Dear</w:t>
      </w:r>
      <w:r w:rsidR="007925FC" w:rsidRPr="007925FC">
        <w:rPr>
          <w:rFonts w:ascii="Arial" w:hAnsi="Arial" w:cs="Arial"/>
          <w:sz w:val="22"/>
          <w:szCs w:val="22"/>
        </w:rPr>
        <w:t xml:space="preserve"> parent/carer</w:t>
      </w:r>
    </w:p>
    <w:p w14:paraId="2D3ACF56" w14:textId="77777777" w:rsidR="005C2522" w:rsidRPr="007925FC" w:rsidRDefault="005C2522" w:rsidP="007B77BB">
      <w:pPr>
        <w:rPr>
          <w:rFonts w:ascii="Arial" w:hAnsi="Arial" w:cs="Arial"/>
          <w:b/>
          <w:bCs/>
          <w:sz w:val="22"/>
          <w:szCs w:val="22"/>
        </w:rPr>
      </w:pPr>
    </w:p>
    <w:p w14:paraId="4430EB36" w14:textId="4C2F5FF9" w:rsidR="007B77BB" w:rsidRPr="007925FC" w:rsidRDefault="006A263F" w:rsidP="007B77BB">
      <w:pPr>
        <w:rPr>
          <w:rFonts w:ascii="Arial" w:hAnsi="Arial" w:cs="Arial"/>
          <w:b/>
          <w:bCs/>
          <w:sz w:val="22"/>
          <w:szCs w:val="22"/>
        </w:rPr>
      </w:pPr>
      <w:r w:rsidRPr="007925FC">
        <w:rPr>
          <w:rFonts w:ascii="Arial" w:hAnsi="Arial" w:cs="Arial"/>
          <w:b/>
          <w:bCs/>
          <w:sz w:val="22"/>
          <w:szCs w:val="22"/>
        </w:rPr>
        <w:t>Subject</w:t>
      </w:r>
      <w:r w:rsidR="007B77BB" w:rsidRPr="007925FC">
        <w:rPr>
          <w:rFonts w:ascii="Arial" w:hAnsi="Arial" w:cs="Arial"/>
          <w:b/>
          <w:bCs/>
          <w:sz w:val="22"/>
          <w:szCs w:val="22"/>
        </w:rPr>
        <w:t>:</w:t>
      </w:r>
      <w:r w:rsidR="007925FC" w:rsidRPr="007925FC">
        <w:rPr>
          <w:rFonts w:ascii="Arial" w:hAnsi="Arial" w:cs="Arial"/>
          <w:b/>
          <w:bCs/>
          <w:sz w:val="22"/>
          <w:szCs w:val="22"/>
        </w:rPr>
        <w:t xml:space="preserve"> Leavers’ Hoodie</w:t>
      </w:r>
    </w:p>
    <w:p w14:paraId="23BC4FB5" w14:textId="77777777" w:rsidR="007B77BB" w:rsidRPr="007925FC" w:rsidRDefault="007B77BB" w:rsidP="007B77BB">
      <w:pPr>
        <w:rPr>
          <w:rFonts w:cs="Times New Roman (Body CS)"/>
          <w:sz w:val="22"/>
          <w:szCs w:val="22"/>
        </w:rPr>
      </w:pPr>
    </w:p>
    <w:p w14:paraId="36D47973" w14:textId="77777777" w:rsidR="007925FC" w:rsidRPr="007925FC" w:rsidRDefault="007925FC" w:rsidP="007925FC">
      <w:pPr>
        <w:rPr>
          <w:sz w:val="22"/>
          <w:szCs w:val="22"/>
        </w:rPr>
      </w:pPr>
      <w:r w:rsidRPr="007925FC">
        <w:rPr>
          <w:sz w:val="22"/>
          <w:szCs w:val="22"/>
        </w:rPr>
        <w:t xml:space="preserve">We are once again offering the opportunity for our P7 pupils to have a Leavers’ Hoodie as part of their last session at Bowhouse. </w:t>
      </w:r>
    </w:p>
    <w:p w14:paraId="1DDC5B20" w14:textId="77777777" w:rsidR="007925FC" w:rsidRPr="007925FC" w:rsidRDefault="007925FC" w:rsidP="007925FC">
      <w:pPr>
        <w:rPr>
          <w:sz w:val="22"/>
          <w:szCs w:val="22"/>
        </w:rPr>
      </w:pPr>
    </w:p>
    <w:p w14:paraId="0FBD4A04" w14:textId="77777777" w:rsidR="007925FC" w:rsidRPr="007925FC" w:rsidRDefault="007925FC" w:rsidP="007925FC">
      <w:pPr>
        <w:rPr>
          <w:sz w:val="22"/>
          <w:szCs w:val="22"/>
        </w:rPr>
      </w:pPr>
      <w:r w:rsidRPr="007925FC">
        <w:rPr>
          <w:sz w:val="22"/>
          <w:szCs w:val="22"/>
        </w:rPr>
        <w:t xml:space="preserve">The Parents Association continue to generously contribute £10 per child for this, we thank them for this support. Please see pricing information below. </w:t>
      </w:r>
    </w:p>
    <w:p w14:paraId="3BE9D6FA" w14:textId="77777777" w:rsidR="007925FC" w:rsidRPr="007925FC" w:rsidRDefault="007925FC" w:rsidP="007925FC">
      <w:pPr>
        <w:rPr>
          <w:sz w:val="22"/>
          <w:szCs w:val="22"/>
        </w:rPr>
      </w:pPr>
    </w:p>
    <w:p w14:paraId="0456A2E4" w14:textId="6BCD3EA9" w:rsidR="007925FC" w:rsidRPr="007925FC" w:rsidRDefault="007925FC" w:rsidP="007925FC">
      <w:pPr>
        <w:rPr>
          <w:sz w:val="22"/>
          <w:szCs w:val="22"/>
        </w:rPr>
      </w:pPr>
      <w:r w:rsidRPr="007925FC">
        <w:rPr>
          <w:sz w:val="22"/>
          <w:szCs w:val="22"/>
        </w:rPr>
        <w:t xml:space="preserve">The remaining amount can be paid on </w:t>
      </w:r>
      <w:proofErr w:type="spellStart"/>
      <w:r w:rsidRPr="007925FC">
        <w:rPr>
          <w:sz w:val="22"/>
          <w:szCs w:val="22"/>
        </w:rPr>
        <w:t>iPay</w:t>
      </w:r>
      <w:proofErr w:type="spellEnd"/>
      <w:r w:rsidRPr="007925FC">
        <w:rPr>
          <w:sz w:val="22"/>
          <w:szCs w:val="22"/>
        </w:rPr>
        <w:t xml:space="preserve"> as of 5th February or by sending money with your child to school.</w:t>
      </w:r>
    </w:p>
    <w:p w14:paraId="489CE0D4" w14:textId="77777777" w:rsidR="007925FC" w:rsidRPr="007925FC" w:rsidRDefault="007925FC" w:rsidP="007925FC">
      <w:pPr>
        <w:rPr>
          <w:sz w:val="22"/>
          <w:szCs w:val="22"/>
        </w:rPr>
      </w:pPr>
    </w:p>
    <w:p w14:paraId="0AB3AE58" w14:textId="77777777" w:rsidR="007925FC" w:rsidRPr="007925FC" w:rsidRDefault="007925FC" w:rsidP="007925FC">
      <w:pPr>
        <w:rPr>
          <w:sz w:val="22"/>
          <w:szCs w:val="22"/>
        </w:rPr>
      </w:pPr>
      <w:r w:rsidRPr="007925FC">
        <w:rPr>
          <w:sz w:val="22"/>
          <w:szCs w:val="22"/>
        </w:rPr>
        <w:t xml:space="preserve">Payment should be made by </w:t>
      </w:r>
      <w:r w:rsidRPr="007925FC">
        <w:rPr>
          <w:b/>
          <w:bCs/>
          <w:sz w:val="22"/>
          <w:szCs w:val="22"/>
        </w:rPr>
        <w:t>Thursday 12</w:t>
      </w:r>
      <w:r w:rsidRPr="007925FC">
        <w:rPr>
          <w:b/>
          <w:bCs/>
          <w:sz w:val="22"/>
          <w:szCs w:val="22"/>
          <w:vertAlign w:val="superscript"/>
        </w:rPr>
        <w:t>th</w:t>
      </w:r>
      <w:r w:rsidRPr="007925FC">
        <w:rPr>
          <w:b/>
          <w:bCs/>
          <w:sz w:val="22"/>
          <w:szCs w:val="22"/>
        </w:rPr>
        <w:t xml:space="preserve"> February</w:t>
      </w:r>
      <w:r w:rsidRPr="007925FC">
        <w:rPr>
          <w:sz w:val="22"/>
          <w:szCs w:val="22"/>
        </w:rPr>
        <w:t xml:space="preserve"> so we can order these before the February break. </w:t>
      </w:r>
    </w:p>
    <w:p w14:paraId="2A340B36" w14:textId="0C1CCEB7" w:rsidR="007925FC" w:rsidRDefault="007925FC" w:rsidP="007925FC">
      <w:pPr>
        <w:rPr>
          <w:sz w:val="22"/>
          <w:szCs w:val="22"/>
        </w:rPr>
      </w:pPr>
      <w:r w:rsidRPr="007925FC">
        <w:rPr>
          <w:sz w:val="22"/>
          <w:szCs w:val="22"/>
        </w:rPr>
        <w:t xml:space="preserve">Once the Hoodies arrive your child can wear this as school uniform each Friday until the Easter break. They can then be worn </w:t>
      </w:r>
      <w:r w:rsidRPr="007925FC">
        <w:rPr>
          <w:sz w:val="22"/>
          <w:szCs w:val="22"/>
        </w:rPr>
        <w:t xml:space="preserve">as uniform </w:t>
      </w:r>
      <w:r w:rsidRPr="007925FC">
        <w:rPr>
          <w:sz w:val="22"/>
          <w:szCs w:val="22"/>
        </w:rPr>
        <w:t xml:space="preserve">any day in the final term. </w:t>
      </w:r>
    </w:p>
    <w:p w14:paraId="3C03B9F3" w14:textId="77777777" w:rsidR="007925FC" w:rsidRPr="007925FC" w:rsidRDefault="007925FC" w:rsidP="007925FC">
      <w:pPr>
        <w:rPr>
          <w:sz w:val="22"/>
          <w:szCs w:val="22"/>
        </w:rPr>
      </w:pPr>
    </w:p>
    <w:p w14:paraId="299ED4A9" w14:textId="78CA95BB" w:rsidR="007925FC" w:rsidRDefault="007925FC" w:rsidP="007925FC">
      <w:pPr>
        <w:rPr>
          <w:sz w:val="22"/>
          <w:szCs w:val="22"/>
        </w:rPr>
      </w:pPr>
      <w:r w:rsidRPr="007925FC">
        <w:rPr>
          <w:sz w:val="22"/>
          <w:szCs w:val="22"/>
        </w:rPr>
        <w:t>If you wish your child to have more than one hoodie the</w:t>
      </w:r>
      <w:r>
        <w:rPr>
          <w:sz w:val="22"/>
          <w:szCs w:val="22"/>
        </w:rPr>
        <w:t xml:space="preserve"> additional ones</w:t>
      </w:r>
      <w:r w:rsidRPr="007925FC">
        <w:rPr>
          <w:sz w:val="22"/>
          <w:szCs w:val="22"/>
        </w:rPr>
        <w:t xml:space="preserve"> can be bought</w:t>
      </w:r>
      <w:r>
        <w:rPr>
          <w:sz w:val="22"/>
          <w:szCs w:val="22"/>
        </w:rPr>
        <w:t xml:space="preserve"> directly</w:t>
      </w:r>
      <w:r w:rsidRPr="007925FC">
        <w:rPr>
          <w:sz w:val="22"/>
          <w:szCs w:val="22"/>
        </w:rPr>
        <w:t xml:space="preserve"> from RJM Sports in Grangemouth (01324 873804).</w:t>
      </w:r>
    </w:p>
    <w:p w14:paraId="30BB8F24" w14:textId="77777777" w:rsidR="007925FC" w:rsidRPr="007925FC" w:rsidRDefault="007925FC" w:rsidP="007925FC">
      <w:pPr>
        <w:rPr>
          <w:sz w:val="22"/>
          <w:szCs w:val="22"/>
        </w:rPr>
      </w:pPr>
    </w:p>
    <w:p w14:paraId="4D511A28" w14:textId="77777777" w:rsidR="007925FC" w:rsidRDefault="007925FC" w:rsidP="007925FC">
      <w:pPr>
        <w:rPr>
          <w:sz w:val="22"/>
          <w:szCs w:val="22"/>
        </w:rPr>
      </w:pPr>
      <w:r w:rsidRPr="007925FC">
        <w:rPr>
          <w:sz w:val="22"/>
          <w:szCs w:val="22"/>
        </w:rPr>
        <w:t>Your child has already selected their colour and tried a sample size. See below:</w:t>
      </w:r>
    </w:p>
    <w:p w14:paraId="2115A517" w14:textId="4C50D657" w:rsidR="007925FC" w:rsidRPr="007925FC" w:rsidRDefault="007925FC" w:rsidP="007925FC">
      <w:pPr>
        <w:rPr>
          <w:sz w:val="22"/>
          <w:szCs w:val="22"/>
        </w:rPr>
      </w:pPr>
      <w:r>
        <w:rPr>
          <w:sz w:val="22"/>
          <w:szCs w:val="22"/>
        </w:rPr>
        <w:t xml:space="preserve">1005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521"/>
        <w:gridCol w:w="1555"/>
        <w:gridCol w:w="1418"/>
        <w:gridCol w:w="1419"/>
        <w:gridCol w:w="1418"/>
      </w:tblGrid>
      <w:tr w:rsidR="007925FC" w14:paraId="33DD9352" w14:textId="77777777"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444D" w14:textId="77777777" w:rsidR="007925FC" w:rsidRDefault="007925FC">
            <w:r>
              <w:t>Pupil Name</w:t>
            </w:r>
          </w:p>
        </w:tc>
        <w:tc>
          <w:tcPr>
            <w:tcW w:w="7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1AA9" w14:textId="77777777" w:rsidR="007925FC" w:rsidRDefault="007925FC"/>
        </w:tc>
      </w:tr>
      <w:tr w:rsidR="007925FC" w14:paraId="59C84022" w14:textId="77777777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8708" w14:textId="77777777" w:rsidR="007925FC" w:rsidRDefault="007925FC"/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1A5F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  <w:p w14:paraId="7FF66787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(£17 so £7 to pay)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AF03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12-13</w:t>
            </w:r>
          </w:p>
          <w:p w14:paraId="21BCE16E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(£17 so £7 to pay)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FC8B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Adult</w:t>
            </w:r>
          </w:p>
          <w:p w14:paraId="1A855A8F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(£21 so £11 to pay)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CF4F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 Adult</w:t>
            </w:r>
          </w:p>
          <w:p w14:paraId="72F0B561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(£21 so £11 to pay)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4679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Adult</w:t>
            </w:r>
          </w:p>
          <w:p w14:paraId="097B49BB" w14:textId="77777777" w:rsidR="007925FC" w:rsidRDefault="00792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(£21 so £11 to pay)</w:t>
            </w:r>
          </w:p>
        </w:tc>
      </w:tr>
      <w:tr w:rsidR="007925FC" w14:paraId="468B1C1F" w14:textId="77777777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30D7" w14:textId="77777777" w:rsidR="007925FC" w:rsidRDefault="007925FC">
            <w:r>
              <w:t>Jet Black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95CD" w14:textId="77777777" w:rsidR="007925FC" w:rsidRDefault="007925FC"/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B051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DAE8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DB10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B420" w14:textId="77777777" w:rsidR="007925FC" w:rsidRDefault="007925FC"/>
        </w:tc>
      </w:tr>
      <w:tr w:rsidR="007925FC" w14:paraId="5802DF05" w14:textId="77777777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ABB3" w14:textId="77777777" w:rsidR="007925FC" w:rsidRDefault="007925FC">
            <w:r>
              <w:t>Oxford Navy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D516" w14:textId="77777777" w:rsidR="007925FC" w:rsidRDefault="007925FC"/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6569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64BB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2FE0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8B53" w14:textId="77777777" w:rsidR="007925FC" w:rsidRDefault="007925FC"/>
        </w:tc>
      </w:tr>
      <w:tr w:rsidR="007925FC" w14:paraId="04887AEB" w14:textId="77777777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A401" w14:textId="77777777" w:rsidR="007925FC" w:rsidRDefault="007925FC">
            <w:r>
              <w:t>Bright Royal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5E08" w14:textId="77777777" w:rsidR="007925FC" w:rsidRDefault="007925FC"/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1E12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4A41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7A2A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7796" w14:textId="77777777" w:rsidR="007925FC" w:rsidRDefault="007925FC"/>
        </w:tc>
      </w:tr>
      <w:tr w:rsidR="007925FC" w14:paraId="266CA947" w14:textId="77777777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34CC" w14:textId="77777777" w:rsidR="007925FC" w:rsidRDefault="007925FC">
            <w:r>
              <w:t>Platinum Grey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2067" w14:textId="77777777" w:rsidR="007925FC" w:rsidRDefault="007925FC"/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101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5D28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A2DE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0899" w14:textId="77777777" w:rsidR="007925FC" w:rsidRDefault="007925FC"/>
        </w:tc>
      </w:tr>
      <w:tr w:rsidR="007925FC" w14:paraId="01F78193" w14:textId="77777777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DE83" w14:textId="77777777" w:rsidR="007925FC" w:rsidRDefault="007925FC">
            <w:r>
              <w:t>Burgundy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19A2" w14:textId="77777777" w:rsidR="007925FC" w:rsidRDefault="007925FC"/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816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FD9C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3DA9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5D22" w14:textId="77777777" w:rsidR="007925FC" w:rsidRDefault="007925FC"/>
        </w:tc>
      </w:tr>
      <w:tr w:rsidR="007925FC" w14:paraId="63DF0D74" w14:textId="77777777"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9BEE" w14:textId="77777777" w:rsidR="007925FC" w:rsidRDefault="007925FC">
            <w:r>
              <w:t>Baby Pink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A8ED" w14:textId="77777777" w:rsidR="007925FC" w:rsidRDefault="007925FC"/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64C7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EBDD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5D01" w14:textId="77777777" w:rsidR="007925FC" w:rsidRDefault="007925FC"/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DE25" w14:textId="77777777" w:rsidR="007925FC" w:rsidRDefault="007925FC"/>
        </w:tc>
      </w:tr>
    </w:tbl>
    <w:p w14:paraId="6DA0F6D4" w14:textId="77777777" w:rsidR="007B77BB" w:rsidRDefault="007B77BB" w:rsidP="007B77BB">
      <w:pPr>
        <w:rPr>
          <w:rFonts w:cs="Times New Roman (Body CS)"/>
        </w:rPr>
      </w:pPr>
    </w:p>
    <w:p w14:paraId="532A13DB" w14:textId="77777777" w:rsidR="00896FDE" w:rsidRDefault="00896FDE" w:rsidP="007B77BB">
      <w:pPr>
        <w:rPr>
          <w:rFonts w:cs="Times New Roman (Body CS)"/>
        </w:rPr>
      </w:pPr>
    </w:p>
    <w:p w14:paraId="310BE51A" w14:textId="77777777" w:rsidR="007B77BB" w:rsidRDefault="007B77BB" w:rsidP="007B77BB">
      <w:pPr>
        <w:rPr>
          <w:rFonts w:cs="Times New Roman (Body CS)"/>
        </w:rPr>
      </w:pPr>
      <w:r>
        <w:rPr>
          <w:rFonts w:cs="Times New Roman (Body CS)"/>
        </w:rPr>
        <w:t>Yours sincerely</w:t>
      </w:r>
    </w:p>
    <w:p w14:paraId="7A3224B2" w14:textId="03706609" w:rsidR="007925FC" w:rsidRDefault="007925FC" w:rsidP="007B77BB">
      <w:pPr>
        <w:rPr>
          <w:rFonts w:cs="Times New Roman (Body CS)"/>
        </w:rPr>
      </w:pPr>
      <w:r>
        <w:rPr>
          <w:rFonts w:cs="Times New Roman (Body CS)"/>
        </w:rPr>
        <w:t>Mr R McNairney</w:t>
      </w:r>
    </w:p>
    <w:p w14:paraId="34657A64" w14:textId="5A479464" w:rsidR="008978B1" w:rsidRPr="007925FC" w:rsidRDefault="007925FC" w:rsidP="007B77BB">
      <w:r w:rsidRPr="007925FC">
        <w:rPr>
          <w:rFonts w:ascii="Arial" w:hAnsi="Arial" w:cs="Arial"/>
        </w:rPr>
        <w:t xml:space="preserve">Principal Teacher </w:t>
      </w:r>
    </w:p>
    <w:sectPr w:rsidR="008978B1" w:rsidRPr="007925FC" w:rsidSect="005B2571">
      <w:headerReference w:type="first" r:id="rId7"/>
      <w:footerReference w:type="first" r:id="rId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7E12" w14:textId="77777777" w:rsidR="00075DD4" w:rsidRDefault="00075DD4" w:rsidP="002B5095">
      <w:r>
        <w:separator/>
      </w:r>
    </w:p>
  </w:endnote>
  <w:endnote w:type="continuationSeparator" w:id="0">
    <w:p w14:paraId="12989F39" w14:textId="77777777" w:rsidR="00075DD4" w:rsidRDefault="00075DD4" w:rsidP="002B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FDC4" w14:textId="77777777" w:rsidR="007B77BB" w:rsidRDefault="001113C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19824A1B" wp14:editId="3661A435">
          <wp:simplePos x="0" y="0"/>
          <wp:positionH relativeFrom="page">
            <wp:posOffset>720090</wp:posOffset>
          </wp:positionH>
          <wp:positionV relativeFrom="page">
            <wp:posOffset>9537700</wp:posOffset>
          </wp:positionV>
          <wp:extent cx="6120000" cy="648000"/>
          <wp:effectExtent l="0" t="0" r="1905" b="0"/>
          <wp:wrapNone/>
          <wp:docPr id="21251872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187218" name="Picture 2125187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9A56" w14:textId="77777777" w:rsidR="00075DD4" w:rsidRDefault="00075DD4" w:rsidP="002B5095">
      <w:r>
        <w:separator/>
      </w:r>
    </w:p>
  </w:footnote>
  <w:footnote w:type="continuationSeparator" w:id="0">
    <w:p w14:paraId="0EDA8215" w14:textId="77777777" w:rsidR="00075DD4" w:rsidRDefault="00075DD4" w:rsidP="002B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3EB1" w14:textId="77777777" w:rsidR="007B77BB" w:rsidRDefault="007B77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70E51C03" wp14:editId="20709148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1905" b="0"/>
          <wp:wrapNone/>
          <wp:docPr id="18338662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833866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C"/>
    <w:rsid w:val="00075DD4"/>
    <w:rsid w:val="00081469"/>
    <w:rsid w:val="0009235B"/>
    <w:rsid w:val="000F76D5"/>
    <w:rsid w:val="001113CB"/>
    <w:rsid w:val="00271B7C"/>
    <w:rsid w:val="002B5095"/>
    <w:rsid w:val="002E2B80"/>
    <w:rsid w:val="00326ACA"/>
    <w:rsid w:val="00391781"/>
    <w:rsid w:val="003B04C8"/>
    <w:rsid w:val="003D2463"/>
    <w:rsid w:val="003D6230"/>
    <w:rsid w:val="00427DD0"/>
    <w:rsid w:val="005108FC"/>
    <w:rsid w:val="00556084"/>
    <w:rsid w:val="00581E54"/>
    <w:rsid w:val="005940E2"/>
    <w:rsid w:val="00596BE2"/>
    <w:rsid w:val="005B2571"/>
    <w:rsid w:val="005C2522"/>
    <w:rsid w:val="005F7143"/>
    <w:rsid w:val="00606311"/>
    <w:rsid w:val="00630D94"/>
    <w:rsid w:val="006A263F"/>
    <w:rsid w:val="006E7817"/>
    <w:rsid w:val="0071055F"/>
    <w:rsid w:val="007622D8"/>
    <w:rsid w:val="00774A61"/>
    <w:rsid w:val="007925FC"/>
    <w:rsid w:val="007B77BB"/>
    <w:rsid w:val="0081238B"/>
    <w:rsid w:val="0087383C"/>
    <w:rsid w:val="00896FDE"/>
    <w:rsid w:val="008978B1"/>
    <w:rsid w:val="008D5A1C"/>
    <w:rsid w:val="00911A6C"/>
    <w:rsid w:val="00937ACD"/>
    <w:rsid w:val="009A6D8F"/>
    <w:rsid w:val="009D6EE4"/>
    <w:rsid w:val="00B43D8F"/>
    <w:rsid w:val="00C62D49"/>
    <w:rsid w:val="00C67FA4"/>
    <w:rsid w:val="00D106F0"/>
    <w:rsid w:val="00D51563"/>
    <w:rsid w:val="00D917D9"/>
    <w:rsid w:val="00DB4F0D"/>
    <w:rsid w:val="00E05397"/>
    <w:rsid w:val="00E91443"/>
    <w:rsid w:val="00E9448F"/>
    <w:rsid w:val="00EE2229"/>
    <w:rsid w:val="00F203EF"/>
    <w:rsid w:val="00F2549D"/>
    <w:rsid w:val="00F37647"/>
    <w:rsid w:val="00F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035ED"/>
  <w15:chartTrackingRefBased/>
  <w15:docId w15:val="{B4D29641-E7AF-4614-9BDA-182EF2A5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C8"/>
  </w:style>
  <w:style w:type="paragraph" w:styleId="Heading1">
    <w:name w:val="heading 1"/>
    <w:basedOn w:val="Normal"/>
    <w:next w:val="Normal"/>
    <w:link w:val="Heading1Char"/>
    <w:uiPriority w:val="9"/>
    <w:qFormat/>
    <w:rsid w:val="002B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95"/>
  </w:style>
  <w:style w:type="paragraph" w:styleId="Footer">
    <w:name w:val="footer"/>
    <w:basedOn w:val="Normal"/>
    <w:link w:val="Foot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95"/>
  </w:style>
  <w:style w:type="paragraph" w:styleId="NoSpacing">
    <w:name w:val="No Spacing"/>
    <w:uiPriority w:val="1"/>
    <w:qFormat/>
    <w:rsid w:val="000F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im-home-si-02.falkedu.org.uk\staff$\STMCNROS01\Bowhouse%2024-25\Letters\Blank%20letter%20head%20J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88C57-7EE6-49C5-B264-4C774214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letter head Jan 2025</Template>
  <TotalTime>21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McNairney</dc:creator>
  <cp:keywords/>
  <dc:description/>
  <cp:lastModifiedBy>Ross McNairney</cp:lastModifiedBy>
  <cp:revision>1</cp:revision>
  <cp:lastPrinted>2026-02-05T11:19:00Z</cp:lastPrinted>
  <dcterms:created xsi:type="dcterms:W3CDTF">2026-02-05T11:14:00Z</dcterms:created>
  <dcterms:modified xsi:type="dcterms:W3CDTF">2026-02-05T11:40:00Z</dcterms:modified>
</cp:coreProperties>
</file>