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78EC" w14:textId="77777777" w:rsidR="006A54FF" w:rsidRDefault="006A54FF" w:rsidP="00255DBB">
      <w:pPr>
        <w:rPr>
          <w:b/>
          <w:bCs/>
        </w:rPr>
      </w:pPr>
    </w:p>
    <w:p w14:paraId="3C929AAD" w14:textId="77777777" w:rsidR="006A54FF" w:rsidRDefault="006A54FF" w:rsidP="00255DBB">
      <w:pPr>
        <w:rPr>
          <w:b/>
          <w:bCs/>
        </w:rPr>
      </w:pPr>
    </w:p>
    <w:p w14:paraId="62876DB9" w14:textId="08082C27" w:rsidR="00255DBB" w:rsidRPr="006A54FF" w:rsidRDefault="00255DBB" w:rsidP="00255DBB">
      <w:r w:rsidRPr="006A54FF">
        <w:t xml:space="preserve">Dear Parent/Carer </w:t>
      </w:r>
    </w:p>
    <w:p w14:paraId="7D13FAE2" w14:textId="77777777" w:rsidR="00255DBB" w:rsidRDefault="00255DBB" w:rsidP="00255DBB">
      <w:pPr>
        <w:rPr>
          <w:b/>
          <w:bCs/>
        </w:rPr>
      </w:pPr>
    </w:p>
    <w:p w14:paraId="6A65B14E" w14:textId="7A264464" w:rsidR="00255DBB" w:rsidRPr="00255DBB" w:rsidRDefault="00255DBB" w:rsidP="00255DBB">
      <w:r>
        <w:t>We’ve got some exciting news to share with you.</w:t>
      </w:r>
    </w:p>
    <w:p w14:paraId="0E2F72DD" w14:textId="291AB4E1" w:rsidR="00255DBB" w:rsidRPr="00AE18BB" w:rsidRDefault="00255DBB" w:rsidP="00255DBB">
      <w:r w:rsidRPr="00AE18BB">
        <w:rPr>
          <w:b/>
          <w:bCs/>
        </w:rPr>
        <w:t> </w:t>
      </w:r>
      <w:r w:rsidRPr="00AE18BB">
        <w:t> </w:t>
      </w:r>
    </w:p>
    <w:p w14:paraId="5C963D79" w14:textId="3F9E9554" w:rsidR="006A54FF" w:rsidRDefault="00255DBB" w:rsidP="00255DBB">
      <w:r>
        <w:t>Parentkind</w:t>
      </w:r>
      <w:r w:rsidR="3D0FE1FA">
        <w:t xml:space="preserve"> – a charity </w:t>
      </w:r>
      <w:r w:rsidR="00A61539">
        <w:t>that</w:t>
      </w:r>
      <w:r w:rsidR="3D0FE1FA">
        <w:t xml:space="preserve"> support</w:t>
      </w:r>
      <w:r w:rsidR="00A61539">
        <w:t>s</w:t>
      </w:r>
      <w:r w:rsidR="3D0FE1FA">
        <w:t xml:space="preserve"> school PTAs - </w:t>
      </w:r>
      <w:r>
        <w:t xml:space="preserve">have teamed up with Asda, who is making millions of pounds available to donate to primary schools across the UK through their </w:t>
      </w:r>
      <w:r w:rsidR="6C69544C">
        <w:t>‘</w:t>
      </w:r>
      <w:r>
        <w:t>Cashpot for School</w:t>
      </w:r>
      <w:r w:rsidR="26650D60">
        <w:t>s’</w:t>
      </w:r>
      <w:r>
        <w:t xml:space="preserve"> initiative</w:t>
      </w:r>
      <w:r w:rsidR="00362BD0">
        <w:t xml:space="preserve">. To support our school, all you </w:t>
      </w:r>
      <w:r>
        <w:t>have to do</w:t>
      </w:r>
      <w:r w:rsidR="00362BD0">
        <w:t xml:space="preserve"> </w:t>
      </w:r>
      <w:r>
        <w:t>is opt</w:t>
      </w:r>
      <w:r w:rsidR="00646003">
        <w:t>-</w:t>
      </w:r>
      <w:r>
        <w:t>in through the Asda Rewards app</w:t>
      </w:r>
      <w:r w:rsidR="00646003">
        <w:t xml:space="preserve">, </w:t>
      </w:r>
      <w:r>
        <w:t xml:space="preserve">shop and scan in store or shop </w:t>
      </w:r>
      <w:r w:rsidR="006A54FF">
        <w:t>online at Asda.com.</w:t>
      </w:r>
    </w:p>
    <w:p w14:paraId="023682E2" w14:textId="5573F54C" w:rsidR="00255DBB" w:rsidRPr="00AE18BB" w:rsidRDefault="00255DBB" w:rsidP="00255DBB">
      <w:r w:rsidRPr="00AE18BB">
        <w:t> </w:t>
      </w:r>
    </w:p>
    <w:p w14:paraId="0047D2D9" w14:textId="3F154C46" w:rsidR="00255DBB" w:rsidRPr="00AE18BB" w:rsidRDefault="00255DBB" w:rsidP="00255DBB">
      <w:r>
        <w:t>Between 2</w:t>
      </w:r>
      <w:r w:rsidRPr="5F2FB257">
        <w:rPr>
          <w:vertAlign w:val="superscript"/>
        </w:rPr>
        <w:t>nd</w:t>
      </w:r>
      <w:r>
        <w:t xml:space="preserve"> September and 30</w:t>
      </w:r>
      <w:r w:rsidRPr="5F2FB257">
        <w:rPr>
          <w:vertAlign w:val="superscript"/>
        </w:rPr>
        <w:t>th</w:t>
      </w:r>
      <w:r>
        <w:t xml:space="preserve"> November 2024 – every time you shop with Asda using your </w:t>
      </w:r>
      <w:r w:rsidR="006A54FF">
        <w:t xml:space="preserve">Asda </w:t>
      </w:r>
      <w:r>
        <w:t>Rewards app, Asda will donate 0.5% of the value of your shop to your</w:t>
      </w:r>
      <w:r w:rsidR="482C8546">
        <w:t xml:space="preserve"> chosen</w:t>
      </w:r>
      <w:r>
        <w:t xml:space="preserve"> Primary </w:t>
      </w:r>
      <w:r w:rsidR="006A54FF">
        <w:t>s</w:t>
      </w:r>
      <w:r>
        <w:t>chool. Also, every time somebody opts</w:t>
      </w:r>
      <w:r w:rsidR="00646003">
        <w:t>-</w:t>
      </w:r>
      <w:r>
        <w:t xml:space="preserve">in to </w:t>
      </w:r>
      <w:r w:rsidR="00A61539">
        <w:t xml:space="preserve">support </w:t>
      </w:r>
      <w:r>
        <w:t xml:space="preserve">our Primary school, Asda will give an additional £1 to the school Cashpot. Plus, it doesn’t stop there – Asda are also giving £50 to every school to get them started. </w:t>
      </w:r>
    </w:p>
    <w:p w14:paraId="6CF87AD5" w14:textId="1A12F17A" w:rsidR="00255DBB" w:rsidRPr="00AE18BB" w:rsidRDefault="00255DBB" w:rsidP="00255DBB">
      <w:r w:rsidRPr="00AE18BB">
        <w:t>  </w:t>
      </w:r>
    </w:p>
    <w:p w14:paraId="45C0D626" w14:textId="345DD47C" w:rsidR="00255DBB" w:rsidRPr="003B6F0F" w:rsidRDefault="00255DBB" w:rsidP="0051378F">
      <w:r>
        <w:t>The supermarket has joined forces with</w:t>
      </w:r>
      <w:r w:rsidR="0051378F">
        <w:t xml:space="preserve"> </w:t>
      </w:r>
      <w:r>
        <w:t xml:space="preserve">Joe Wicks to support the initiative – </w:t>
      </w:r>
      <w:r w:rsidR="0051378F">
        <w:t xml:space="preserve">look out for the TV advert, radio ads and social media coverage! </w:t>
      </w:r>
    </w:p>
    <w:p w14:paraId="5D1309DC" w14:textId="011DE98E" w:rsidR="00255DBB" w:rsidRPr="00AE18BB" w:rsidRDefault="00255DBB" w:rsidP="00255DBB"/>
    <w:p w14:paraId="2D6CE790" w14:textId="77777777" w:rsidR="00AD47D8" w:rsidRPr="00AD47D8" w:rsidRDefault="00AD47D8" w:rsidP="00AD47D8">
      <w:pPr>
        <w:rPr>
          <w:b/>
          <w:bCs/>
        </w:rPr>
      </w:pPr>
      <w:r w:rsidRPr="00AD47D8">
        <w:rPr>
          <w:b/>
          <w:bCs/>
        </w:rPr>
        <w:t>It’s as easy as 1,2,3</w:t>
      </w:r>
    </w:p>
    <w:p w14:paraId="45FC509C" w14:textId="77777777" w:rsidR="00AD47D8" w:rsidRPr="00AD47D8" w:rsidRDefault="00AD47D8" w:rsidP="00AD47D8">
      <w:r w:rsidRPr="00AD47D8">
        <w:t>1. Download the Asda Rewards app, register and opt-in to Cashpot for Schools (make sure you have the latest version of the app installed)</w:t>
      </w:r>
    </w:p>
    <w:p w14:paraId="7BAD4D94" w14:textId="77777777" w:rsidR="00AD47D8" w:rsidRPr="00AD47D8" w:rsidRDefault="00AD47D8" w:rsidP="00AD47D8">
      <w:r w:rsidRPr="00AD47D8">
        <w:t>2. Choose our Primary School – either searching by name or postcode</w:t>
      </w:r>
    </w:p>
    <w:p w14:paraId="6F22BA88" w14:textId="42862FF6" w:rsidR="0051378F" w:rsidRPr="00AD47D8" w:rsidRDefault="00AD47D8" w:rsidP="00AD47D8">
      <w:r w:rsidRPr="00AD47D8">
        <w:t>3. Shop instore across Asda and George, or online at Asda.com and start filling your Cashpot as you shop</w:t>
      </w:r>
    </w:p>
    <w:p w14:paraId="212654D4" w14:textId="77777777" w:rsidR="00AD47D8" w:rsidRDefault="00AD47D8" w:rsidP="00AD47D8"/>
    <w:p w14:paraId="54E180A6" w14:textId="34156920" w:rsidR="006A54FF" w:rsidRDefault="0051378F" w:rsidP="5F2FB257">
      <w:pPr>
        <w:rPr>
          <w:i/>
          <w:iCs/>
        </w:rPr>
      </w:pPr>
      <w:r>
        <w:t>Asda does the rest, all money raised will be donated to schools to spend on the things they need the most</w:t>
      </w:r>
      <w:r w:rsidR="3B17A481">
        <w:t xml:space="preserve">. </w:t>
      </w:r>
    </w:p>
    <w:p w14:paraId="0117BF21" w14:textId="35710C30" w:rsidR="006A54FF" w:rsidRDefault="006A54FF" w:rsidP="00255DBB"/>
    <w:p w14:paraId="3DF110F2" w14:textId="1C365B7C" w:rsidR="0051378F" w:rsidRDefault="006A54FF" w:rsidP="00255DBB">
      <w:r>
        <w:t xml:space="preserve">Remember, anyone can sign up – so start spreading the news </w:t>
      </w:r>
      <w:r w:rsidR="7F885F7E">
        <w:t xml:space="preserve">and raising funds for our school. </w:t>
      </w:r>
    </w:p>
    <w:p w14:paraId="2B03B98C" w14:textId="77777777" w:rsidR="00362BD0" w:rsidRDefault="00362BD0" w:rsidP="00255DBB"/>
    <w:p w14:paraId="4C0D7663" w14:textId="4D1896E1" w:rsidR="00255DBB" w:rsidRDefault="42FC3E5E" w:rsidP="00255DBB">
      <w:r>
        <w:t>This initiative is on top of the existing Asda Rewards benefits you get as a shopper – so you won</w:t>
      </w:r>
      <w:r w:rsidR="00A61539">
        <w:t>’</w:t>
      </w:r>
      <w:r>
        <w:t xml:space="preserve">t lose out </w:t>
      </w:r>
      <w:r w:rsidR="0051378F">
        <w:t xml:space="preserve">on any of your own earnings or Cashpot, so everyone is a winner! </w:t>
      </w:r>
    </w:p>
    <w:p w14:paraId="1196B666" w14:textId="1D77593C" w:rsidR="62B9AF2C" w:rsidRDefault="62B9AF2C"/>
    <w:p w14:paraId="68387BF5" w14:textId="40DAAC72" w:rsidR="0051378F" w:rsidRDefault="0051378F" w:rsidP="00255DBB">
      <w:r>
        <w:t xml:space="preserve">For more details, visit asda.com/cashpotforschools </w:t>
      </w:r>
    </w:p>
    <w:p w14:paraId="3B8382DD" w14:textId="77777777" w:rsidR="00255DBB" w:rsidRPr="003B6F0F" w:rsidRDefault="00255DBB" w:rsidP="00255DBB"/>
    <w:p w14:paraId="3F403C64" w14:textId="77777777" w:rsidR="00255DBB" w:rsidRPr="00AF5CC6" w:rsidRDefault="00255DBB" w:rsidP="00255DBB"/>
    <w:p w14:paraId="09BDE35F" w14:textId="77777777" w:rsidR="00816818" w:rsidRDefault="00816818"/>
    <w:sectPr w:rsidR="00816818" w:rsidSect="00255DBB"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C879" w14:textId="77777777" w:rsidR="008714C1" w:rsidRDefault="008714C1" w:rsidP="005F1B31">
      <w:r>
        <w:separator/>
      </w:r>
    </w:p>
  </w:endnote>
  <w:endnote w:type="continuationSeparator" w:id="0">
    <w:p w14:paraId="634D78B2" w14:textId="77777777" w:rsidR="008714C1" w:rsidRDefault="008714C1" w:rsidP="005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04B3" w14:textId="274BB3B4" w:rsidR="005F1B31" w:rsidRDefault="005F1B3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39CF11" wp14:editId="1C83B4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8940" cy="345440"/>
              <wp:effectExtent l="0" t="0" r="16510" b="0"/>
              <wp:wrapNone/>
              <wp:docPr id="34820617" name="Text Box 2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9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7D27E" w14:textId="5702E88A" w:rsidR="005F1B31" w:rsidRPr="005F1B31" w:rsidRDefault="005F1B31" w:rsidP="005F1B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1B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39CF11">
              <v:stroke joinstyle="miter"/>
              <v:path gradientshapeok="t" o:connecttype="rect"/>
            </v:shapetype>
            <v:shape id="Text Box 2" style="position:absolute;margin-left:0;margin-top:0;width:132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ata classification: Asda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cSDAIAAB0EAAAOAAAAZHJzL2Uyb0RvYy54bWysU01v2zAMvQ/YfxB0X+x0adcacYqsRYYB&#10;RVsgHXpWZDk2IIkCpcTOfv0oOU66bqdhF/mZpPjx+DS/7Y1me4W+BVvy6STnTFkJVWu3Jf/xsvp0&#10;zZkPwlZCg1UlPyjPbxcfP8w7V6gLaEBXChklsb7oXMmbEFyRZV42ygg/AacsOWtAIwL94jarUHSU&#10;3ejsIs+vsg6wcghSeU/W+8HJFyl/XSsZnuraq8B0yam3kE5M5yae2WIuii0K17Ty2Ib4hy6MaC0V&#10;PaW6F0GwHbZ/pDKtRPBQh4kEk0Fdt1KlGWiaaf5umnUjnEqzEDnenWjy/y+tfNyv3TOy0H+FnhYY&#10;CemcLzwZ4zx9jSZ+qVNGfqLwcKJN9YHJeOnqy/XNjFySfJ9nlzPClCY733bowzcFhkVQcqS1JLbE&#10;/sGHIXQMicUsrFqt02q0/c1AOaMlO7cYUeg3PWurN+1voDrQVAjDwr2Tq5ZKPwgfngXShqlbUm14&#10;oqPW0JUcjoizBvDn3+wxnognL2cdKabkliTNmf5uaSFRXCPAEWwSmN7klzn57c7cAelwSk/CyQTJ&#10;ikGPsEYwr6TnZSxELmEllSv5ZoR3YZAuvQeplssURDpyIjzYtZMxdaQrcvnSvwp0R8IDreoRRjmJ&#10;4h3vQ2y86d1yF4j9tJRI7UDkkXHSYFrr8b1Ekb/9T1HnV734BQAA//8DAFBLAwQUAAYACAAAACEA&#10;wSt2i9kAAAAEAQAADwAAAGRycy9kb3ducmV2LnhtbEyPwU7DMAyG70i8Q2QkbiylGxMqTSc0idMQ&#10;0jYu3LLEawuNUzXu1r09hgtcbFm/9flzuZpCp044pDaSgftZBgrJRd9SbeB9/3L3CCqxJW+7SGjg&#10;gglW1fVVaQsfz7TF045rJRBKhTXQMPeF1sk1GGyaxR5JsmMcgmUZh1r7wZ4FHjqdZ9lSB9uSXGhs&#10;j+sG3dduDAYetvw6vtF+/jHll89Nv3bz48YZc3szPT+BYpz4bxl+9EUdKnE6xJF8Up0BeYR/q2T5&#10;crEAdRCwdF2V+r989Q0AAP//AwBQSwECLQAUAAYACAAAACEAtoM4kv4AAADhAQAAEwAAAAAAAAAA&#10;AAAAAAAAAAAAW0NvbnRlbnRfVHlwZXNdLnhtbFBLAQItABQABgAIAAAAIQA4/SH/1gAAAJQBAAAL&#10;AAAAAAAAAAAAAAAAAC8BAABfcmVscy8ucmVsc1BLAQItABQABgAIAAAAIQBksmcSDAIAAB0EAAAO&#10;AAAAAAAAAAAAAAAAAC4CAABkcnMvZTJvRG9jLnhtbFBLAQItABQABgAIAAAAIQDBK3aL2QAAAAQB&#10;AAAPAAAAAAAAAAAAAAAAAGYEAABkcnMvZG93bnJldi54bWxQSwUGAAAAAAQABADzAAAAbAUAAAAA&#10;">
              <v:fill o:detectmouseclick="t"/>
              <v:textbox style="mso-fit-shape-to-text:t" inset="0,0,0,15pt">
                <w:txbxContent>
                  <w:p w:rsidRPr="005F1B31" w:rsidR="005F1B31" w:rsidP="005F1B31" w:rsidRDefault="005F1B31" w14:paraId="1167D27E" w14:textId="5702E88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1B3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D263" w14:textId="17F052B2" w:rsidR="005F1B31" w:rsidRDefault="005F1B3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A125CA" wp14:editId="28FA1A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78940" cy="345440"/>
              <wp:effectExtent l="0" t="0" r="16510" b="0"/>
              <wp:wrapNone/>
              <wp:docPr id="1236595171" name="Text Box 1" descr="Data classification: Asd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9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3397A" w14:textId="4BA1028B" w:rsidR="005F1B31" w:rsidRPr="005F1B31" w:rsidRDefault="005F1B31" w:rsidP="005F1B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1B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Asda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9A125CA">
              <v:stroke joinstyle="miter"/>
              <v:path gradientshapeok="t" o:connecttype="rect"/>
            </v:shapetype>
            <v:shape id="Text Box 1" style="position:absolute;margin-left:0;margin-top:0;width:132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ata classification: Asda 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g7CgIAABYEAAAOAAAAZHJzL2Uyb0RvYy54bWysU01v2zAMvQ/YfxB0X+x0adcacYqsRYYB&#10;QVsgHXpWZCk2IImCpMTOfv0o2U66rqdiF/mZpPjx+DS/7bQiB+F8A6ak00lOiTAcqsbsSvrrefXl&#10;mhIfmKmYAiNKehSe3i4+f5q3thAXUIOqhCOYxPiitSWtQ7BFlnleC838BKww6JTgNAv463ZZ5ViL&#10;2bXKLvL8KmvBVdYBF96j9b530kXKL6Xg4VFKLwJRJcXeQjpdOrfxzBZzVuwcs3XDhzbYB7rQrDFY&#10;9JTqngVG9q75J5VuuAMPMkw46AykbLhIM+A00/zNNJuaWZFmQXK8PdHk/19a/nDY2CdHQvcdOlxg&#10;JKS1vvBojPN00un4xU4J+pHC44k20QXC46Wrb9c3M3Rx9H2dXc4QY5rsfNs6H34I0CSCkjpcS2KL&#10;HdY+9KFjSCxmYNUolVajzF8GzBkt2bnFiEK37Ya+t1AdcRwH/aa95asGa66ZD0/M4WqxTZRreMRD&#10;KmhLCgOipAb3+z17jEfG0UtJi1IpqUEtU6J+GtxEVNUI3Ai2CUxv8ssc/Wav7wAFOMW3YHmCaHVB&#10;jVA60C8o5GUshC5mOJYr6XaEd6HXLD4ELpbLFIQCsiyszcbymDryFEl87l6YswPTAXf0AKOOWPGG&#10;8D423vR2uQ9Ie9pG5LQncqAaxZf2OTyUqO7X/ynq/JwXfwAAAP//AwBQSwMEFAAGAAgAAAAhAMEr&#10;dovZAAAABAEAAA8AAABkcnMvZG93bnJldi54bWxMj8FOwzAMhu9IvENkJG4spRsTKk0nNInTENI2&#10;LtyyxGsLjVM17ta9PYYLXGxZv/X5c7maQqdOOKQ2koH7WQYKyUXfUm3gff9y9wgqsSVvu0ho4IIJ&#10;VtX1VWkLH8+0xdOOayUQSoU10DD3hdbJNRhsmsUeSbJjHIJlGYda+8GeBR46nWfZUgfbklxobI/r&#10;Bt3XbgwGHrb8Or7Rfv4x5ZfPTb928+PGGXN7Mz0/gWKc+G8ZfvRFHSpxOsSRfFKdAXmEf6tk+XKx&#10;AHUQsHRdlfq/fPUNAAD//wMAUEsBAi0AFAAGAAgAAAAhALaDOJL+AAAA4QEAABMAAAAAAAAAAAAA&#10;AAAAAAAAAFtDb250ZW50X1R5cGVzXS54bWxQSwECLQAUAAYACAAAACEAOP0h/9YAAACUAQAACwAA&#10;AAAAAAAAAAAAAAAvAQAAX3JlbHMvLnJlbHNQSwECLQAUAAYACAAAACEAbY8YOwoCAAAWBAAADgAA&#10;AAAAAAAAAAAAAAAuAgAAZHJzL2Uyb0RvYy54bWxQSwECLQAUAAYACAAAACEAwSt2i9kAAAAE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5F1B31" w:rsidR="005F1B31" w:rsidP="005F1B31" w:rsidRDefault="005F1B31" w14:paraId="7A63397A" w14:textId="4BA1028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1B3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Asda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7744" w14:textId="77777777" w:rsidR="008714C1" w:rsidRDefault="008714C1" w:rsidP="005F1B31">
      <w:r>
        <w:separator/>
      </w:r>
    </w:p>
  </w:footnote>
  <w:footnote w:type="continuationSeparator" w:id="0">
    <w:p w14:paraId="526E3CEA" w14:textId="77777777" w:rsidR="008714C1" w:rsidRDefault="008714C1" w:rsidP="005F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358"/>
    <w:multiLevelType w:val="multilevel"/>
    <w:tmpl w:val="C55E2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4722"/>
    <w:multiLevelType w:val="multilevel"/>
    <w:tmpl w:val="34F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A2F06"/>
    <w:multiLevelType w:val="multilevel"/>
    <w:tmpl w:val="56B00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516D0"/>
    <w:multiLevelType w:val="multilevel"/>
    <w:tmpl w:val="DFE6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580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6677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23676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63179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BB"/>
    <w:rsid w:val="001032C6"/>
    <w:rsid w:val="001458A5"/>
    <w:rsid w:val="00255DBB"/>
    <w:rsid w:val="00362BD0"/>
    <w:rsid w:val="003F5BB8"/>
    <w:rsid w:val="0051378F"/>
    <w:rsid w:val="005F1B31"/>
    <w:rsid w:val="00646003"/>
    <w:rsid w:val="006A54FF"/>
    <w:rsid w:val="007E0ACF"/>
    <w:rsid w:val="00816818"/>
    <w:rsid w:val="008421D4"/>
    <w:rsid w:val="00852574"/>
    <w:rsid w:val="008714C1"/>
    <w:rsid w:val="00871686"/>
    <w:rsid w:val="009D31DE"/>
    <w:rsid w:val="00A61539"/>
    <w:rsid w:val="00AD47D8"/>
    <w:rsid w:val="00BB081B"/>
    <w:rsid w:val="00BC0188"/>
    <w:rsid w:val="00BE0917"/>
    <w:rsid w:val="00C44B6A"/>
    <w:rsid w:val="00DA5BD7"/>
    <w:rsid w:val="00DE47E4"/>
    <w:rsid w:val="11B3977A"/>
    <w:rsid w:val="12FF134E"/>
    <w:rsid w:val="225852E3"/>
    <w:rsid w:val="26650D60"/>
    <w:rsid w:val="283CBC32"/>
    <w:rsid w:val="3122BA18"/>
    <w:rsid w:val="33E3884B"/>
    <w:rsid w:val="38A7FEB6"/>
    <w:rsid w:val="3B17A481"/>
    <w:rsid w:val="3D0FE1FA"/>
    <w:rsid w:val="40C0C56C"/>
    <w:rsid w:val="42FC3E5E"/>
    <w:rsid w:val="482C8546"/>
    <w:rsid w:val="48E0A0FB"/>
    <w:rsid w:val="4B7A653D"/>
    <w:rsid w:val="4F2A9DBC"/>
    <w:rsid w:val="5F2FB257"/>
    <w:rsid w:val="62B9AF2C"/>
    <w:rsid w:val="6C69544C"/>
    <w:rsid w:val="6D310727"/>
    <w:rsid w:val="6D5F1021"/>
    <w:rsid w:val="7F8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7974"/>
  <w15:chartTrackingRefBased/>
  <w15:docId w15:val="{95295FED-D4C1-4915-8FFA-6893DDF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BB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DB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5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DBB"/>
    <w:rPr>
      <w:rFonts w:eastAsiaTheme="minorEastAsia"/>
      <w:kern w:val="0"/>
      <w:lang w:eastAsia="zh-CN"/>
      <w14:ligatures w14:val="none"/>
    </w:rPr>
  </w:style>
  <w:style w:type="paragraph" w:styleId="Revision">
    <w:name w:val="Revision"/>
    <w:hidden/>
    <w:uiPriority w:val="99"/>
    <w:semiHidden/>
    <w:rsid w:val="00362BD0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2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74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74"/>
    <w:rPr>
      <w:rFonts w:eastAsiaTheme="minorEastAsia"/>
      <w:b/>
      <w:bCs/>
      <w:kern w:val="0"/>
      <w:sz w:val="20"/>
      <w:szCs w:val="20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74"/>
    <w:rPr>
      <w:rFonts w:ascii="Segoe UI" w:eastAsiaTheme="minorEastAsia" w:hAnsi="Segoe UI" w:cs="Segoe UI"/>
      <w:kern w:val="0"/>
      <w:sz w:val="18"/>
      <w:szCs w:val="18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0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ACF"/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9ECA46871B458B6BD24C6253056C" ma:contentTypeVersion="22" ma:contentTypeDescription="Create a new document." ma:contentTypeScope="" ma:versionID="b3fd00e8825b8bf11babc2909bb9c705">
  <xsd:schema xmlns:xsd="http://www.w3.org/2001/XMLSchema" xmlns:xs="http://www.w3.org/2001/XMLSchema" xmlns:p="http://schemas.microsoft.com/office/2006/metadata/properties" xmlns:ns1="http://schemas.microsoft.com/sharepoint/v3" xmlns:ns2="feb623a8-6946-4b03-941b-3f9bae448151" xmlns:ns3="b159d5ff-91b2-4ee8-a432-d4ce2a4d4777" targetNamespace="http://schemas.microsoft.com/office/2006/metadata/properties" ma:root="true" ma:fieldsID="4e779eb09ad5aa448af5563998e06a3f" ns1:_="" ns2:_="" ns3:_="">
    <xsd:import namespace="http://schemas.microsoft.com/sharepoint/v3"/>
    <xsd:import namespace="feb623a8-6946-4b03-941b-3f9bae448151"/>
    <xsd:import namespace="b159d5ff-91b2-4ee8-a432-d4ce2a4d4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0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623a8-6946-4b03-941b-3f9bae448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571aad-c05a-4c67-96d6-80bfe9231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0" ma:index="17" nillable="true" ma:displayName="Comments " ma:internalName="Comments0" ma:readOnly="false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d5ff-91b2-4ee8-a432-d4ce2a4d477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7e7b88-93f4-4a62-8a30-bdaff6f4ee92}" ma:internalName="TaxCatchAll" ma:showField="CatchAllData" ma:web="b159d5ff-91b2-4ee8-a432-d4ce2a4d4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9d5ff-91b2-4ee8-a432-d4ce2a4d4777" xsi:nil="true"/>
    <_ip_UnifiedCompliancePolicyUIAction xmlns="http://schemas.microsoft.com/sharepoint/v3" xsi:nil="true"/>
    <lcf76f155ced4ddcb4097134ff3c332f xmlns="feb623a8-6946-4b03-941b-3f9bae448151">
      <Terms xmlns="http://schemas.microsoft.com/office/infopath/2007/PartnerControls"/>
    </lcf76f155ced4ddcb4097134ff3c332f>
    <Comments0 xmlns="feb623a8-6946-4b03-941b-3f9bae448151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8345C-FE90-41C3-A319-3ED5DA58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623a8-6946-4b03-941b-3f9bae448151"/>
    <ds:schemaRef ds:uri="b159d5ff-91b2-4ee8-a432-d4ce2a4d4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77CA4-CC6E-4A36-914B-77B80D34B54F}">
  <ds:schemaRefs>
    <ds:schemaRef ds:uri="http://schemas.microsoft.com/office/2006/metadata/properties"/>
    <ds:schemaRef ds:uri="http://schemas.microsoft.com/office/infopath/2007/PartnerControls"/>
    <ds:schemaRef ds:uri="b159d5ff-91b2-4ee8-a432-d4ce2a4d4777"/>
    <ds:schemaRef ds:uri="http://schemas.microsoft.com/sharepoint/v3"/>
    <ds:schemaRef ds:uri="feb623a8-6946-4b03-941b-3f9bae448151"/>
  </ds:schemaRefs>
</ds:datastoreItem>
</file>

<file path=customXml/itemProps3.xml><?xml version="1.0" encoding="utf-8"?>
<ds:datastoreItem xmlns:ds="http://schemas.openxmlformats.org/officeDocument/2006/customXml" ds:itemID="{79AA8347-F435-4960-A3E6-7BD0CB7FF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4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Barton</dc:creator>
  <cp:keywords/>
  <dc:description/>
  <cp:lastModifiedBy>Mrs Steele</cp:lastModifiedBy>
  <cp:revision>2</cp:revision>
  <dcterms:created xsi:type="dcterms:W3CDTF">2024-09-06T11:44:00Z</dcterms:created>
  <dcterms:modified xsi:type="dcterms:W3CDTF">2024-09-06T11:44:00Z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0x0101008FE39ECA46871B458B6BD24C6253056C</vt:lpwstr>
  </property>
  <property fmtid="{D5CDD505-2E9C-101B-9397-08002B2CF9AE}" pid="3" name="ClassificationContentMarkingFooterShapeIds">
    <vt:lpwstr>49b4f1e3,2135209,1b551a7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Data classification: Asda Internal</vt:lpwstr>
  </property>
  <property fmtid="{D5CDD505-2E9C-101B-9397-08002B2CF9AE}" pid="6" name="MSIP_Label_59971aca-a007-48ad-91f1-0c6e82a88e78_Enabled">
    <vt:lpwstr>true</vt:lpwstr>
  </property>
  <property fmtid="{D5CDD505-2E9C-101B-9397-08002B2CF9AE}" pid="7" name="MSIP_Label_59971aca-a007-48ad-91f1-0c6e82a88e78_SetDate">
    <vt:lpwstr>2024-08-02T11:27:04Z</vt:lpwstr>
  </property>
  <property fmtid="{D5CDD505-2E9C-101B-9397-08002B2CF9AE}" pid="8" name="MSIP_Label_59971aca-a007-48ad-91f1-0c6e82a88e78_Method">
    <vt:lpwstr>Standard</vt:lpwstr>
  </property>
  <property fmtid="{D5CDD505-2E9C-101B-9397-08002B2CF9AE}" pid="9" name="MSIP_Label_59971aca-a007-48ad-91f1-0c6e82a88e78_Name">
    <vt:lpwstr>Asda Internal</vt:lpwstr>
  </property>
  <property fmtid="{D5CDD505-2E9C-101B-9397-08002B2CF9AE}" pid="10" name="MSIP_Label_59971aca-a007-48ad-91f1-0c6e82a88e78_SiteId">
    <vt:lpwstr>b63ee29f-aaa6-4d4e-8267-1d6dca9c0e43</vt:lpwstr>
  </property>
  <property fmtid="{D5CDD505-2E9C-101B-9397-08002B2CF9AE}" pid="11" name="MSIP_Label_59971aca-a007-48ad-91f1-0c6e82a88e78_ActionId">
    <vt:lpwstr>d6e05379-dac1-4212-97ae-6b5c59dd6bad</vt:lpwstr>
  </property>
  <property fmtid="{D5CDD505-2E9C-101B-9397-08002B2CF9AE}" pid="12" name="MSIP_Label_59971aca-a007-48ad-91f1-0c6e82a88e78_ContentBits">
    <vt:lpwstr>2</vt:lpwstr>
  </property>
  <property fmtid="{D5CDD505-2E9C-101B-9397-08002B2CF9AE}" pid="13" name="MediaServiceImageTags">
    <vt:lpwstr/>
  </property>
</Properties>
</file>