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969"/>
        <w:tblW w:w="10350" w:type="dxa"/>
        <w:tblLayout w:type="fixed"/>
        <w:tblLook w:val="0000" w:firstRow="0" w:lastRow="0" w:firstColumn="0" w:lastColumn="0" w:noHBand="0" w:noVBand="0"/>
      </w:tblPr>
      <w:tblGrid>
        <w:gridCol w:w="4680"/>
        <w:gridCol w:w="1440"/>
        <w:gridCol w:w="1440"/>
        <w:gridCol w:w="2790"/>
      </w:tblGrid>
      <w:tr w:rsidR="004C21B7" w:rsidTr="004C21B7">
        <w:trPr>
          <w:cantSplit/>
        </w:trPr>
        <w:tc>
          <w:tcPr>
            <w:tcW w:w="4680" w:type="dxa"/>
            <w:vMerge w:val="restart"/>
          </w:tcPr>
          <w:p w:rsidR="004C21B7" w:rsidRDefault="002F0206" w:rsidP="004C21B7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301750" cy="1028700"/>
                  <wp:effectExtent l="0" t="0" r="0" b="0"/>
                  <wp:docPr id="6" name="Picture 6" descr="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1B7" w:rsidRDefault="004C21B7" w:rsidP="004C21B7">
            <w:pPr>
              <w:jc w:val="both"/>
            </w:pPr>
          </w:p>
          <w:p w:rsidR="004C21B7" w:rsidRDefault="004C21B7" w:rsidP="004C21B7">
            <w:pPr>
              <w:jc w:val="both"/>
            </w:pPr>
          </w:p>
          <w:p w:rsidR="004C21B7" w:rsidRDefault="004C21B7" w:rsidP="004C21B7">
            <w:pPr>
              <w:jc w:val="both"/>
            </w:pPr>
          </w:p>
          <w:p w:rsidR="004C21B7" w:rsidRDefault="004C21B7" w:rsidP="004C21B7">
            <w:pPr>
              <w:jc w:val="both"/>
            </w:pPr>
          </w:p>
          <w:p w:rsidR="004C21B7" w:rsidRDefault="004C21B7" w:rsidP="004C21B7"/>
          <w:p w:rsidR="004C21B7" w:rsidRDefault="004C21B7" w:rsidP="004C21B7"/>
        </w:tc>
        <w:tc>
          <w:tcPr>
            <w:tcW w:w="1440" w:type="dxa"/>
            <w:vMerge w:val="restart"/>
          </w:tcPr>
          <w:p w:rsidR="004C21B7" w:rsidRDefault="002F0206" w:rsidP="004C21B7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page">
                    <wp:posOffset>43180</wp:posOffset>
                  </wp:positionH>
                  <wp:positionV relativeFrom="paragraph">
                    <wp:posOffset>15240</wp:posOffset>
                  </wp:positionV>
                  <wp:extent cx="702310" cy="1014730"/>
                  <wp:effectExtent l="0" t="0" r="0" b="0"/>
                  <wp:wrapNone/>
                  <wp:docPr id="3" name="Picture 3" descr="PKC black and whit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KC black and whit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101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0" w:type="dxa"/>
            <w:gridSpan w:val="2"/>
          </w:tcPr>
          <w:p w:rsidR="004C21B7" w:rsidRDefault="00B35857" w:rsidP="00B35857">
            <w:pPr>
              <w:ind w:left="721" w:hanging="721"/>
              <w:rPr>
                <w:b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60A1255E">
                  <wp:simplePos x="0" y="0"/>
                  <wp:positionH relativeFrom="column">
                    <wp:posOffset>1804035</wp:posOffset>
                  </wp:positionH>
                  <wp:positionV relativeFrom="paragraph">
                    <wp:posOffset>-3810</wp:posOffset>
                  </wp:positionV>
                  <wp:extent cx="828675" cy="847725"/>
                  <wp:effectExtent l="0" t="0" r="9525" b="9525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21B7" w:rsidRDefault="004C21B7" w:rsidP="00B35857">
            <w:pPr>
              <w:ind w:left="721" w:hanging="721"/>
              <w:rPr>
                <w:b/>
                <w:sz w:val="18"/>
              </w:rPr>
            </w:pPr>
          </w:p>
          <w:p w:rsidR="004C21B7" w:rsidRDefault="004C21B7" w:rsidP="00B35857">
            <w:pPr>
              <w:ind w:left="721" w:hanging="721"/>
              <w:rPr>
                <w:b/>
                <w:sz w:val="18"/>
              </w:rPr>
            </w:pPr>
          </w:p>
          <w:p w:rsidR="004C21B7" w:rsidRDefault="004C21B7" w:rsidP="00B35857">
            <w:pPr>
              <w:ind w:left="721" w:hanging="721"/>
              <w:rPr>
                <w:b/>
                <w:sz w:val="18"/>
              </w:rPr>
            </w:pPr>
          </w:p>
          <w:p w:rsidR="004C21B7" w:rsidRDefault="004C21B7" w:rsidP="00B35857">
            <w:pPr>
              <w:ind w:left="721" w:hanging="721"/>
              <w:rPr>
                <w:b/>
                <w:sz w:val="18"/>
              </w:rPr>
            </w:pPr>
          </w:p>
          <w:p w:rsidR="004C21B7" w:rsidRDefault="004C21B7" w:rsidP="00B35857">
            <w:pPr>
              <w:ind w:left="721" w:hanging="721"/>
              <w:rPr>
                <w:b/>
                <w:sz w:val="18"/>
              </w:rPr>
            </w:pPr>
          </w:p>
          <w:p w:rsidR="004C21B7" w:rsidRDefault="004C21B7" w:rsidP="00B35857">
            <w:pPr>
              <w:ind w:left="721" w:hanging="721"/>
              <w:rPr>
                <w:b/>
                <w:sz w:val="18"/>
              </w:rPr>
            </w:pPr>
          </w:p>
          <w:p w:rsidR="004C21B7" w:rsidRPr="00A77EA0" w:rsidRDefault="004C21B7" w:rsidP="00B35857">
            <w:pPr>
              <w:ind w:left="1005"/>
              <w:rPr>
                <w:b/>
                <w:sz w:val="18"/>
              </w:rPr>
            </w:pPr>
            <w:r>
              <w:rPr>
                <w:b/>
                <w:sz w:val="18"/>
              </w:rPr>
              <w:t>Joanna Robertson</w:t>
            </w:r>
          </w:p>
          <w:p w:rsidR="004C21B7" w:rsidRDefault="004C21B7" w:rsidP="00B35857">
            <w:pPr>
              <w:ind w:left="1005"/>
              <w:rPr>
                <w:i/>
                <w:sz w:val="18"/>
              </w:rPr>
            </w:pPr>
            <w:r w:rsidRPr="00A77EA0">
              <w:rPr>
                <w:i/>
                <w:sz w:val="18"/>
              </w:rPr>
              <w:t>Hea</w:t>
            </w:r>
            <w:r>
              <w:rPr>
                <w:i/>
                <w:sz w:val="18"/>
              </w:rPr>
              <w:t xml:space="preserve">dteacher </w:t>
            </w:r>
          </w:p>
          <w:p w:rsidR="004C21B7" w:rsidRDefault="004C21B7" w:rsidP="00B35857">
            <w:pPr>
              <w:ind w:left="1005"/>
              <w:rPr>
                <w:sz w:val="18"/>
              </w:rPr>
            </w:pPr>
          </w:p>
          <w:p w:rsidR="00B35857" w:rsidRDefault="004C21B7" w:rsidP="00B35857">
            <w:pPr>
              <w:ind w:left="1005"/>
              <w:rPr>
                <w:sz w:val="18"/>
              </w:rPr>
            </w:pPr>
            <w:r>
              <w:rPr>
                <w:sz w:val="18"/>
              </w:rPr>
              <w:t xml:space="preserve">Rattray Primary School, </w:t>
            </w:r>
          </w:p>
          <w:p w:rsidR="004C21B7" w:rsidRDefault="004C21B7" w:rsidP="00B35857">
            <w:pPr>
              <w:ind w:left="1005"/>
              <w:rPr>
                <w:sz w:val="18"/>
              </w:rPr>
            </w:pPr>
            <w:r>
              <w:rPr>
                <w:sz w:val="18"/>
              </w:rPr>
              <w:t>High Street, Rattray</w:t>
            </w:r>
          </w:p>
          <w:p w:rsidR="00B35857" w:rsidRDefault="004C21B7" w:rsidP="00B35857">
            <w:pPr>
              <w:tabs>
                <w:tab w:val="left" w:pos="1701"/>
              </w:tabs>
              <w:ind w:left="1005"/>
              <w:rPr>
                <w:sz w:val="18"/>
              </w:rPr>
            </w:pPr>
            <w:r>
              <w:rPr>
                <w:sz w:val="18"/>
              </w:rPr>
              <w:t xml:space="preserve">BLAIRGOWRIE, </w:t>
            </w:r>
          </w:p>
          <w:p w:rsidR="004C21B7" w:rsidRDefault="004C21B7" w:rsidP="00B35857">
            <w:pPr>
              <w:tabs>
                <w:tab w:val="left" w:pos="1701"/>
              </w:tabs>
              <w:ind w:left="1005"/>
              <w:rPr>
                <w:sz w:val="18"/>
              </w:rPr>
            </w:pPr>
            <w:r>
              <w:rPr>
                <w:sz w:val="18"/>
              </w:rPr>
              <w:t>PH10 7DG</w:t>
            </w:r>
          </w:p>
          <w:p w:rsidR="004C21B7" w:rsidRDefault="004C21B7" w:rsidP="00B35857">
            <w:pPr>
              <w:ind w:left="1005"/>
              <w:rPr>
                <w:sz w:val="18"/>
              </w:rPr>
            </w:pPr>
          </w:p>
          <w:p w:rsidR="004C21B7" w:rsidRDefault="004C21B7" w:rsidP="00B35857">
            <w:pPr>
              <w:ind w:left="1005"/>
              <w:rPr>
                <w:sz w:val="18"/>
              </w:rPr>
            </w:pPr>
            <w:r>
              <w:rPr>
                <w:sz w:val="18"/>
              </w:rPr>
              <w:t>01250-871980</w:t>
            </w:r>
          </w:p>
          <w:p w:rsidR="004C21B7" w:rsidRDefault="004C21B7" w:rsidP="00B35857">
            <w:pPr>
              <w:ind w:left="1005"/>
              <w:rPr>
                <w:sz w:val="18"/>
              </w:rPr>
            </w:pPr>
            <w:r>
              <w:rPr>
                <w:sz w:val="18"/>
              </w:rPr>
              <w:t xml:space="preserve">Email: </w:t>
            </w:r>
            <w:hyperlink r:id="rId10" w:history="1">
              <w:r w:rsidRPr="00F10366">
                <w:rPr>
                  <w:rStyle w:val="Hyperlink"/>
                  <w:sz w:val="18"/>
                </w:rPr>
                <w:t>rattray@pkc.gov.uk</w:t>
              </w:r>
            </w:hyperlink>
          </w:p>
          <w:p w:rsidR="004C21B7" w:rsidRDefault="002900D0" w:rsidP="00B35857">
            <w:pPr>
              <w:ind w:left="1005"/>
            </w:pPr>
            <w:hyperlink r:id="rId11" w:history="1">
              <w:r w:rsidR="004C21B7" w:rsidRPr="00650CB4">
                <w:rPr>
                  <w:rStyle w:val="Hyperlink"/>
                  <w:sz w:val="18"/>
                </w:rPr>
                <w:t>www.pkc.gov.uk</w:t>
              </w:r>
            </w:hyperlink>
            <w:r w:rsidR="004C21B7">
              <w:rPr>
                <w:sz w:val="18"/>
              </w:rPr>
              <w:t xml:space="preserve"> </w:t>
            </w:r>
          </w:p>
        </w:tc>
      </w:tr>
      <w:tr w:rsidR="004C21B7" w:rsidTr="004C21B7">
        <w:trPr>
          <w:cantSplit/>
          <w:trHeight w:val="424"/>
        </w:trPr>
        <w:tc>
          <w:tcPr>
            <w:tcW w:w="4680" w:type="dxa"/>
            <w:vMerge/>
          </w:tcPr>
          <w:p w:rsidR="004C21B7" w:rsidRDefault="004C21B7" w:rsidP="004C21B7">
            <w:pPr>
              <w:jc w:val="both"/>
            </w:pPr>
          </w:p>
        </w:tc>
        <w:tc>
          <w:tcPr>
            <w:tcW w:w="1440" w:type="dxa"/>
            <w:vMerge/>
          </w:tcPr>
          <w:p w:rsidR="004C21B7" w:rsidRDefault="004C21B7" w:rsidP="004C21B7">
            <w:pPr>
              <w:jc w:val="both"/>
            </w:pPr>
          </w:p>
        </w:tc>
        <w:tc>
          <w:tcPr>
            <w:tcW w:w="1440" w:type="dxa"/>
          </w:tcPr>
          <w:p w:rsidR="00147E4C" w:rsidRDefault="00147E4C" w:rsidP="00B35857">
            <w:pPr>
              <w:ind w:left="410" w:right="-200"/>
              <w:rPr>
                <w:sz w:val="18"/>
              </w:rPr>
            </w:pPr>
          </w:p>
          <w:p w:rsidR="004C21B7" w:rsidRDefault="004C21B7" w:rsidP="00B35857">
            <w:pPr>
              <w:ind w:left="410" w:right="-200"/>
              <w:rPr>
                <w:sz w:val="18"/>
              </w:rPr>
            </w:pPr>
          </w:p>
        </w:tc>
        <w:tc>
          <w:tcPr>
            <w:tcW w:w="2790" w:type="dxa"/>
          </w:tcPr>
          <w:p w:rsidR="00147E4C" w:rsidRDefault="00147E4C" w:rsidP="00B35857">
            <w:pPr>
              <w:ind w:left="982" w:right="-200" w:hanging="851"/>
              <w:rPr>
                <w:sz w:val="18"/>
              </w:rPr>
            </w:pPr>
          </w:p>
          <w:p w:rsidR="004C21B7" w:rsidRDefault="004C21B7" w:rsidP="00B35857">
            <w:pPr>
              <w:ind w:left="982" w:right="-200" w:hanging="851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DATE \@ "d MMMM yyyy" \* MERGEFORMAT </w:instrText>
            </w:r>
            <w:r>
              <w:rPr>
                <w:sz w:val="18"/>
              </w:rPr>
              <w:fldChar w:fldCharType="separate"/>
            </w:r>
            <w:r w:rsidR="0001723C">
              <w:rPr>
                <w:noProof/>
                <w:sz w:val="18"/>
              </w:rPr>
              <w:t>1 November 2020</w:t>
            </w:r>
            <w:r>
              <w:rPr>
                <w:sz w:val="18"/>
              </w:rPr>
              <w:fldChar w:fldCharType="end"/>
            </w:r>
          </w:p>
        </w:tc>
      </w:tr>
    </w:tbl>
    <w:p w:rsidR="00B35857" w:rsidRDefault="00B35857" w:rsidP="00B35857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B35857" w:rsidRDefault="00B35857" w:rsidP="00B35857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35857">
        <w:rPr>
          <w:rFonts w:asciiTheme="minorHAnsi" w:hAnsiTheme="minorHAnsi" w:cstheme="minorHAnsi"/>
          <w:sz w:val="22"/>
          <w:szCs w:val="22"/>
        </w:rPr>
        <w:t>Dear Parent/Carer</w:t>
      </w:r>
    </w:p>
    <w:p w:rsidR="0001723C" w:rsidRDefault="0001723C" w:rsidP="00B35857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01723C" w:rsidRDefault="0001723C" w:rsidP="0001723C">
      <w:pPr>
        <w:ind w:left="-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1723C">
        <w:rPr>
          <w:rFonts w:asciiTheme="minorHAnsi" w:hAnsiTheme="minorHAnsi" w:cstheme="minorHAnsi"/>
          <w:b/>
          <w:sz w:val="22"/>
          <w:szCs w:val="22"/>
          <w:u w:val="single"/>
        </w:rPr>
        <w:t>COVID-19 UPDATE</w:t>
      </w:r>
      <w:r w:rsidR="002900D0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1</w:t>
      </w:r>
      <w:r w:rsidR="002900D0" w:rsidRPr="002900D0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st</w:t>
      </w:r>
      <w:r w:rsidR="002900D0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November 2020</w:t>
      </w:r>
      <w:bookmarkStart w:id="0" w:name="_GoBack"/>
      <w:bookmarkEnd w:id="0"/>
    </w:p>
    <w:p w:rsidR="0001723C" w:rsidRDefault="0001723C" w:rsidP="0001723C">
      <w:pPr>
        <w:ind w:left="-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1723C" w:rsidRDefault="0001723C" w:rsidP="0001723C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 you are aware our school </w:t>
      </w:r>
      <w:r w:rsidR="00CC0898">
        <w:rPr>
          <w:rFonts w:asciiTheme="minorHAnsi" w:hAnsiTheme="minorHAnsi" w:cstheme="minorHAnsi"/>
          <w:sz w:val="22"/>
          <w:szCs w:val="22"/>
        </w:rPr>
        <w:t>must</w:t>
      </w:r>
      <w:r>
        <w:rPr>
          <w:rFonts w:asciiTheme="minorHAnsi" w:hAnsiTheme="minorHAnsi" w:cstheme="minorHAnsi"/>
          <w:sz w:val="22"/>
          <w:szCs w:val="22"/>
        </w:rPr>
        <w:t xml:space="preserve"> adhere to the protocols and advice of Scottish Government, </w:t>
      </w:r>
      <w:r>
        <w:rPr>
          <w:rFonts w:asciiTheme="minorHAnsi" w:eastAsia="Arial" w:hAnsiTheme="minorHAnsi" w:cstheme="minorHAnsi"/>
          <w:sz w:val="22"/>
          <w:szCs w:val="22"/>
        </w:rPr>
        <w:t xml:space="preserve">Public Health Scotland, NHS Tayside and Perth &amp; Kinross Council.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1723C" w:rsidRDefault="0001723C" w:rsidP="0001723C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01723C" w:rsidRDefault="0001723C" w:rsidP="0001723C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 Friday</w:t>
      </w:r>
      <w:r w:rsidR="00FF0F9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F0F94">
        <w:rPr>
          <w:rFonts w:asciiTheme="minorHAnsi" w:hAnsiTheme="minorHAnsi" w:cstheme="minorHAnsi"/>
          <w:sz w:val="22"/>
          <w:szCs w:val="22"/>
        </w:rPr>
        <w:t xml:space="preserve">afternoon, </w:t>
      </w:r>
      <w:r>
        <w:rPr>
          <w:rFonts w:asciiTheme="minorHAnsi" w:hAnsiTheme="minorHAnsi" w:cstheme="minorHAnsi"/>
          <w:sz w:val="22"/>
          <w:szCs w:val="22"/>
        </w:rPr>
        <w:t xml:space="preserve"> there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were </w:t>
      </w:r>
      <w:r w:rsidR="0033452C">
        <w:rPr>
          <w:rFonts w:asciiTheme="minorHAnsi" w:hAnsiTheme="minorHAnsi" w:cstheme="minorHAnsi"/>
          <w:sz w:val="22"/>
          <w:szCs w:val="22"/>
        </w:rPr>
        <w:t>several</w:t>
      </w:r>
      <w:r>
        <w:rPr>
          <w:rFonts w:asciiTheme="minorHAnsi" w:hAnsiTheme="minorHAnsi" w:cstheme="minorHAnsi"/>
          <w:sz w:val="22"/>
          <w:szCs w:val="22"/>
        </w:rPr>
        <w:t xml:space="preserve"> changes </w:t>
      </w:r>
      <w:r w:rsidR="00FF0F94">
        <w:rPr>
          <w:rFonts w:asciiTheme="minorHAnsi" w:hAnsiTheme="minorHAnsi" w:cstheme="minorHAnsi"/>
          <w:sz w:val="22"/>
          <w:szCs w:val="22"/>
        </w:rPr>
        <w:t xml:space="preserve">made </w:t>
      </w:r>
      <w:r>
        <w:rPr>
          <w:rFonts w:asciiTheme="minorHAnsi" w:hAnsiTheme="minorHAnsi" w:cstheme="minorHAnsi"/>
          <w:sz w:val="22"/>
          <w:szCs w:val="22"/>
        </w:rPr>
        <w:t xml:space="preserve">to the Scottish Government COVID-19 Guidance for schools. These changes are in light of the rising transmission rate of COVID-19 and latest scientific evidence. </w:t>
      </w:r>
    </w:p>
    <w:p w:rsidR="0001723C" w:rsidRDefault="0001723C" w:rsidP="0001723C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01723C" w:rsidRDefault="0001723C" w:rsidP="002519C0">
      <w:pPr>
        <w:ind w:left="-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Our school currently sits in a Level 2 geographical area, this means that as of tomorrow (Monday) the following changes are required to be implemented at Rattray.</w:t>
      </w:r>
      <w:r w:rsidR="002519C0">
        <w:rPr>
          <w:rFonts w:asciiTheme="minorHAnsi" w:hAnsiTheme="minorHAnsi" w:cstheme="minorHAnsi"/>
          <w:sz w:val="22"/>
          <w:szCs w:val="22"/>
        </w:rPr>
        <w:t xml:space="preserve"> </w:t>
      </w:r>
      <w:r w:rsidR="002519C0">
        <w:rPr>
          <w:rFonts w:asciiTheme="minorHAnsi" w:hAnsiTheme="minorHAnsi" w:cstheme="minorHAnsi"/>
          <w:sz w:val="22"/>
          <w:szCs w:val="22"/>
        </w:rPr>
        <w:t xml:space="preserve">I have not listed all changes expected to be implemented within the guidance, only those which parents and pupils will visibly notice or </w:t>
      </w:r>
      <w:r w:rsidR="0033452C">
        <w:rPr>
          <w:rFonts w:asciiTheme="minorHAnsi" w:hAnsiTheme="minorHAnsi" w:cstheme="minorHAnsi"/>
          <w:sz w:val="22"/>
          <w:szCs w:val="22"/>
        </w:rPr>
        <w:t>must</w:t>
      </w:r>
      <w:r w:rsidR="002519C0">
        <w:rPr>
          <w:rFonts w:asciiTheme="minorHAnsi" w:hAnsiTheme="minorHAnsi" w:cstheme="minorHAnsi"/>
          <w:sz w:val="22"/>
          <w:szCs w:val="22"/>
        </w:rPr>
        <w:t xml:space="preserve"> adhere to.</w:t>
      </w:r>
    </w:p>
    <w:p w:rsidR="002519C0" w:rsidRPr="002519C0" w:rsidRDefault="002519C0" w:rsidP="002519C0">
      <w:pPr>
        <w:ind w:left="-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1723C" w:rsidRPr="00CC0898" w:rsidRDefault="0001723C" w:rsidP="0001723C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0898">
        <w:rPr>
          <w:rFonts w:asciiTheme="minorHAnsi" w:hAnsiTheme="minorHAnsi" w:cstheme="minorHAnsi"/>
          <w:b/>
          <w:sz w:val="22"/>
          <w:szCs w:val="22"/>
        </w:rPr>
        <w:t xml:space="preserve">Indoor PE will resume in the coming </w:t>
      </w:r>
      <w:r w:rsidR="002519C0" w:rsidRPr="00CC0898">
        <w:rPr>
          <w:rFonts w:asciiTheme="minorHAnsi" w:hAnsiTheme="minorHAnsi" w:cstheme="minorHAnsi"/>
          <w:b/>
          <w:sz w:val="22"/>
          <w:szCs w:val="22"/>
        </w:rPr>
        <w:t xml:space="preserve">days. Changing facilities will not be available, therefore children should continue to come to school in sportswear on their classes PE days, which is still suitable for outdoors. </w:t>
      </w:r>
    </w:p>
    <w:p w:rsidR="002519C0" w:rsidRPr="00CC0898" w:rsidRDefault="002519C0" w:rsidP="0001723C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0898">
        <w:rPr>
          <w:rFonts w:asciiTheme="minorHAnsi" w:hAnsiTheme="minorHAnsi" w:cstheme="minorHAnsi"/>
          <w:b/>
          <w:sz w:val="22"/>
          <w:szCs w:val="22"/>
        </w:rPr>
        <w:t xml:space="preserve">Anyone wishing to wear a face covering can do so at any time. This applies to pupils and staff. </w:t>
      </w:r>
    </w:p>
    <w:p w:rsidR="002519C0" w:rsidRPr="00CC0898" w:rsidRDefault="002519C0" w:rsidP="0001723C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0898">
        <w:rPr>
          <w:rFonts w:asciiTheme="minorHAnsi" w:hAnsiTheme="minorHAnsi" w:cstheme="minorHAnsi"/>
          <w:b/>
          <w:sz w:val="22"/>
          <w:szCs w:val="22"/>
        </w:rPr>
        <w:t xml:space="preserve">All staff will wear face coverings in all communal areas other than classrooms – corridors, lunch halls, staffrooms </w:t>
      </w:r>
      <w:r w:rsidR="0033452C" w:rsidRPr="00CC0898">
        <w:rPr>
          <w:rFonts w:asciiTheme="minorHAnsi" w:hAnsiTheme="minorHAnsi" w:cstheme="minorHAnsi"/>
          <w:b/>
          <w:sz w:val="22"/>
          <w:szCs w:val="22"/>
        </w:rPr>
        <w:t>etc.</w:t>
      </w:r>
      <w:r w:rsidRPr="00CC089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519C0" w:rsidRPr="00CC0898" w:rsidRDefault="002519C0" w:rsidP="0001723C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0898">
        <w:rPr>
          <w:rFonts w:asciiTheme="minorHAnsi" w:hAnsiTheme="minorHAnsi" w:cstheme="minorHAnsi"/>
          <w:b/>
          <w:sz w:val="22"/>
          <w:szCs w:val="22"/>
        </w:rPr>
        <w:t xml:space="preserve">Face coverings will be worn by staff if they are within 2 metres of </w:t>
      </w:r>
      <w:r w:rsidR="00CC0898" w:rsidRPr="00CC0898">
        <w:rPr>
          <w:rFonts w:asciiTheme="minorHAnsi" w:hAnsiTheme="minorHAnsi" w:cstheme="minorHAnsi"/>
          <w:b/>
          <w:sz w:val="22"/>
          <w:szCs w:val="22"/>
        </w:rPr>
        <w:t>pupils,</w:t>
      </w:r>
      <w:r w:rsidRPr="00CC0898">
        <w:rPr>
          <w:rFonts w:asciiTheme="minorHAnsi" w:hAnsiTheme="minorHAnsi" w:cstheme="minorHAnsi"/>
          <w:b/>
          <w:sz w:val="22"/>
          <w:szCs w:val="22"/>
        </w:rPr>
        <w:t xml:space="preserve"> except for nursery and P1, P1/2 and P2 classes (staff personal preference) </w:t>
      </w:r>
    </w:p>
    <w:p w:rsidR="002519C0" w:rsidRPr="00CC0898" w:rsidRDefault="002519C0" w:rsidP="0001723C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0898">
        <w:rPr>
          <w:rFonts w:asciiTheme="minorHAnsi" w:hAnsiTheme="minorHAnsi" w:cstheme="minorHAnsi"/>
          <w:b/>
          <w:sz w:val="22"/>
          <w:szCs w:val="22"/>
        </w:rPr>
        <w:t xml:space="preserve">Any adult entering our school </w:t>
      </w:r>
      <w:r w:rsidR="00CC0898" w:rsidRPr="00CC0898">
        <w:rPr>
          <w:rFonts w:asciiTheme="minorHAnsi" w:hAnsiTheme="minorHAnsi" w:cstheme="minorHAnsi"/>
          <w:b/>
          <w:sz w:val="22"/>
          <w:szCs w:val="22"/>
        </w:rPr>
        <w:t>playground</w:t>
      </w:r>
      <w:r w:rsidRPr="00CC0898">
        <w:rPr>
          <w:rFonts w:asciiTheme="minorHAnsi" w:hAnsiTheme="minorHAnsi" w:cstheme="minorHAnsi"/>
          <w:b/>
          <w:sz w:val="22"/>
          <w:szCs w:val="22"/>
        </w:rPr>
        <w:t xml:space="preserve"> (including parents at pick -up or drop-off) must wear a face covering. </w:t>
      </w:r>
    </w:p>
    <w:p w:rsidR="00CC0898" w:rsidRDefault="00CC0898" w:rsidP="00CC089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30D61" w:rsidRPr="0026431C" w:rsidRDefault="00CC0898" w:rsidP="00CC0898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is also important to highlight that at Rattray there has been </w:t>
      </w:r>
      <w:r w:rsidRPr="00C53D0F">
        <w:rPr>
          <w:rFonts w:asciiTheme="minorHAnsi" w:hAnsiTheme="minorHAnsi" w:cstheme="minorHAnsi"/>
          <w:b/>
          <w:sz w:val="22"/>
          <w:szCs w:val="22"/>
          <w:u w:val="single"/>
        </w:rPr>
        <w:t>NO</w:t>
      </w:r>
      <w:r>
        <w:rPr>
          <w:rFonts w:asciiTheme="minorHAnsi" w:hAnsiTheme="minorHAnsi" w:cstheme="minorHAnsi"/>
          <w:sz w:val="22"/>
          <w:szCs w:val="22"/>
        </w:rPr>
        <w:t xml:space="preserve"> positive COVID cases for pupils, parents or staff which have originated from or </w:t>
      </w:r>
      <w:r w:rsidR="00C53D0F">
        <w:rPr>
          <w:rFonts w:asciiTheme="minorHAnsi" w:hAnsiTheme="minorHAnsi" w:cstheme="minorHAnsi"/>
          <w:sz w:val="22"/>
          <w:szCs w:val="22"/>
        </w:rPr>
        <w:t xml:space="preserve">been passed </w:t>
      </w:r>
      <w:r>
        <w:rPr>
          <w:rFonts w:asciiTheme="minorHAnsi" w:hAnsiTheme="minorHAnsi" w:cstheme="minorHAnsi"/>
          <w:sz w:val="22"/>
          <w:szCs w:val="22"/>
        </w:rPr>
        <w:t xml:space="preserve">within our school.  We are doing our utmost to keep our school community safe. Can I please ask you to do your part in </w:t>
      </w:r>
      <w:r w:rsidR="00C30D61" w:rsidRPr="0026431C">
        <w:rPr>
          <w:rFonts w:asciiTheme="minorHAnsi" w:hAnsiTheme="minorHAnsi" w:cstheme="minorHAnsi"/>
          <w:sz w:val="22"/>
          <w:szCs w:val="22"/>
          <w:lang w:val="en-US"/>
        </w:rPr>
        <w:t>continu</w:t>
      </w:r>
      <w:r>
        <w:rPr>
          <w:rFonts w:asciiTheme="minorHAnsi" w:hAnsiTheme="minorHAnsi" w:cstheme="minorHAnsi"/>
          <w:sz w:val="22"/>
          <w:szCs w:val="22"/>
          <w:lang w:val="en-US"/>
        </w:rPr>
        <w:t>ing</w:t>
      </w:r>
      <w:r w:rsidR="00C30D61" w:rsidRPr="0026431C">
        <w:rPr>
          <w:rFonts w:asciiTheme="minorHAnsi" w:hAnsiTheme="minorHAnsi" w:cstheme="minorHAnsi"/>
          <w:sz w:val="22"/>
          <w:szCs w:val="22"/>
          <w:lang w:val="en-US"/>
        </w:rPr>
        <w:t xml:space="preserve"> to be vigilant to ensure </w:t>
      </w:r>
      <w:r>
        <w:rPr>
          <w:rFonts w:asciiTheme="minorHAnsi" w:hAnsiTheme="minorHAnsi" w:cstheme="minorHAnsi"/>
          <w:sz w:val="22"/>
          <w:szCs w:val="22"/>
          <w:lang w:val="en-US"/>
        </w:rPr>
        <w:t>everyone</w:t>
      </w:r>
      <w:r w:rsidR="00C30D61" w:rsidRPr="0026431C">
        <w:rPr>
          <w:rFonts w:asciiTheme="minorHAnsi" w:hAnsiTheme="minorHAnsi" w:cstheme="minorHAnsi"/>
          <w:sz w:val="22"/>
          <w:szCs w:val="22"/>
          <w:lang w:val="en-US"/>
        </w:rPr>
        <w:t xml:space="preserve"> can be kept safe, therefore </w:t>
      </w:r>
      <w:r w:rsidR="00C30D61" w:rsidRPr="00C30D61">
        <w:rPr>
          <w:rFonts w:asciiTheme="minorHAnsi" w:hAnsiTheme="minorHAnsi" w:cstheme="minorHAnsi"/>
          <w:sz w:val="22"/>
          <w:szCs w:val="22"/>
        </w:rPr>
        <w:t xml:space="preserve">can I please remind you of the following: </w:t>
      </w:r>
    </w:p>
    <w:p w:rsidR="0026431C" w:rsidRPr="00C30D61" w:rsidRDefault="0026431C" w:rsidP="00C30D61">
      <w:pPr>
        <w:ind w:left="-284"/>
        <w:jc w:val="both"/>
        <w:rPr>
          <w:rFonts w:asciiTheme="minorHAnsi" w:hAnsiTheme="minorHAnsi" w:cstheme="minorHAnsi"/>
          <w:sz w:val="10"/>
          <w:szCs w:val="10"/>
          <w:lang w:val="en-US"/>
        </w:rPr>
      </w:pPr>
    </w:p>
    <w:p w:rsidR="0033452C" w:rsidRDefault="0033452C" w:rsidP="0033452C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Nursery, P1 and P2 Rattray children (and siblings) accompanied by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one designated adult only per family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wearing a face covering</w:t>
      </w:r>
      <w:r>
        <w:rPr>
          <w:rFonts w:asciiTheme="minorHAnsi" w:hAnsiTheme="minorHAnsi" w:cstheme="minorHAnsi"/>
          <w:sz w:val="22"/>
          <w:szCs w:val="22"/>
        </w:rPr>
        <w:t xml:space="preserve"> can enter the playground via the gates on the High Street </w:t>
      </w:r>
    </w:p>
    <w:p w:rsidR="0033452C" w:rsidRDefault="0033452C" w:rsidP="0033452C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Primary 3 pupils and upwards can enter the school from Rattray Common. No parents from these classes should enter the school playground, unless these children have younger siblings </w:t>
      </w:r>
    </w:p>
    <w:p w:rsidR="0033452C" w:rsidRDefault="0033452C" w:rsidP="0033452C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If entering the school playground,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please stand 2 metres from other families</w:t>
      </w:r>
      <w:r>
        <w:rPr>
          <w:rFonts w:asciiTheme="minorHAnsi" w:hAnsiTheme="minorHAnsi" w:cstheme="minorHAnsi"/>
          <w:sz w:val="22"/>
          <w:szCs w:val="22"/>
        </w:rPr>
        <w:t xml:space="preserve">, on exiting the playground please leave promptly </w:t>
      </w:r>
    </w:p>
    <w:p w:rsidR="00C30D61" w:rsidRPr="0033452C" w:rsidRDefault="00C30D61" w:rsidP="0033452C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3452C">
        <w:rPr>
          <w:rFonts w:asciiTheme="minorHAnsi" w:hAnsiTheme="minorHAnsi" w:cstheme="minorHAnsi"/>
          <w:sz w:val="22"/>
          <w:szCs w:val="22"/>
        </w:rPr>
        <w:t>Please do not congregate in areas of the playground</w:t>
      </w:r>
    </w:p>
    <w:p w:rsidR="00C30D61" w:rsidRPr="00C30D61" w:rsidRDefault="00C30D61" w:rsidP="00C30D6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0D61">
        <w:rPr>
          <w:rFonts w:asciiTheme="minorHAnsi" w:hAnsiTheme="minorHAnsi" w:cstheme="minorHAnsi"/>
          <w:sz w:val="22"/>
          <w:szCs w:val="22"/>
        </w:rPr>
        <w:lastRenderedPageBreak/>
        <w:t>Limit items that your child brings from home</w:t>
      </w:r>
    </w:p>
    <w:p w:rsidR="00C30D61" w:rsidRPr="0026431C" w:rsidRDefault="00C30D61" w:rsidP="00C30D6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0D61">
        <w:rPr>
          <w:rFonts w:asciiTheme="minorHAnsi" w:hAnsiTheme="minorHAnsi" w:cstheme="minorHAnsi"/>
          <w:sz w:val="22"/>
          <w:szCs w:val="22"/>
        </w:rPr>
        <w:t>Pupils should keep socially distanced from all adult</w:t>
      </w:r>
      <w:r w:rsidR="0026431C">
        <w:rPr>
          <w:rFonts w:asciiTheme="minorHAnsi" w:hAnsiTheme="minorHAnsi" w:cstheme="minorHAnsi"/>
          <w:sz w:val="22"/>
          <w:szCs w:val="22"/>
        </w:rPr>
        <w:t>s</w:t>
      </w:r>
    </w:p>
    <w:p w:rsidR="0026431C" w:rsidRPr="00C30D61" w:rsidRDefault="0026431C" w:rsidP="0026431C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0D61">
        <w:rPr>
          <w:rFonts w:asciiTheme="minorHAnsi" w:hAnsiTheme="minorHAnsi" w:cstheme="minorHAnsi"/>
          <w:sz w:val="22"/>
          <w:szCs w:val="22"/>
        </w:rPr>
        <w:t>Please remind your children of the necessity of good respiratory and hand hygiene</w:t>
      </w:r>
    </w:p>
    <w:p w:rsidR="00834978" w:rsidRPr="0026431C" w:rsidRDefault="00C30D61" w:rsidP="00834978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0D61">
        <w:rPr>
          <w:rFonts w:asciiTheme="minorHAnsi" w:hAnsiTheme="minorHAnsi" w:cstheme="minorHAnsi"/>
          <w:sz w:val="22"/>
          <w:szCs w:val="22"/>
        </w:rPr>
        <w:t>Encourage your children to maintain distance where possible, particularly indoors, as an added precaution – it is recommended that they should not be crowding together, touching or hugging their peers</w:t>
      </w:r>
    </w:p>
    <w:p w:rsidR="0033452C" w:rsidRPr="0033452C" w:rsidRDefault="00C30D61" w:rsidP="0033452C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0D61">
        <w:rPr>
          <w:rFonts w:asciiTheme="minorHAnsi" w:hAnsiTheme="minorHAnsi" w:cstheme="minorHAnsi"/>
          <w:sz w:val="22"/>
          <w:szCs w:val="22"/>
        </w:rPr>
        <w:t xml:space="preserve">Please DO NOT send your child to school if they are displaying any </w:t>
      </w:r>
      <w:r w:rsidR="00834978" w:rsidRPr="0026431C">
        <w:rPr>
          <w:rFonts w:asciiTheme="minorHAnsi" w:hAnsiTheme="minorHAnsi" w:cstheme="minorHAnsi"/>
          <w:sz w:val="22"/>
          <w:szCs w:val="22"/>
        </w:rPr>
        <w:t>or anyone else in their household are displaying</w:t>
      </w:r>
      <w:r w:rsidRPr="00C30D61">
        <w:rPr>
          <w:rFonts w:asciiTheme="minorHAnsi" w:hAnsiTheme="minorHAnsi" w:cstheme="minorHAnsi"/>
          <w:sz w:val="22"/>
          <w:szCs w:val="22"/>
        </w:rPr>
        <w:t xml:space="preserve"> the following symptoms:</w:t>
      </w:r>
      <w:r w:rsidR="00834978" w:rsidRPr="0026431C">
        <w:rPr>
          <w:rFonts w:asciiTheme="minorHAnsi" w:hAnsiTheme="minorHAnsi" w:cstheme="minorHAnsi"/>
          <w:sz w:val="22"/>
          <w:szCs w:val="22"/>
        </w:rPr>
        <w:t xml:space="preserve"> a high temperature, a new continuous cough or </w:t>
      </w:r>
      <w:r w:rsidR="00834978" w:rsidRPr="00C30D61">
        <w:rPr>
          <w:rFonts w:asciiTheme="minorHAnsi" w:hAnsiTheme="minorHAnsi" w:cstheme="minorHAnsi"/>
          <w:sz w:val="22"/>
          <w:szCs w:val="22"/>
        </w:rPr>
        <w:t>a loss or change to sense of smell or taste</w:t>
      </w:r>
    </w:p>
    <w:p w:rsidR="00C30D61" w:rsidRPr="00C30D61" w:rsidRDefault="00C30D61" w:rsidP="00834978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30D61" w:rsidRPr="00C30D61" w:rsidRDefault="00C30D61" w:rsidP="0033452C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0D61">
        <w:rPr>
          <w:rFonts w:asciiTheme="minorHAnsi" w:hAnsiTheme="minorHAnsi" w:cstheme="minorHAnsi"/>
          <w:b/>
          <w:sz w:val="22"/>
          <w:szCs w:val="22"/>
        </w:rPr>
        <w:t xml:space="preserve">More information can be found at </w:t>
      </w:r>
      <w:hyperlink r:id="rId12" w:history="1">
        <w:r w:rsidRPr="00C30D6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https://www.nhsinform.scot/illnesses-and-conditions/infections-and-poisoning/coronavirus-covid-19/test-and-protect/coronavirus-covid-19-guidance-for-households-with-possible-coronavirus-infection</w:t>
        </w:r>
      </w:hyperlink>
      <w:r w:rsidRPr="00C30D6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30D61" w:rsidRDefault="00C30D61" w:rsidP="0033452C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CC0898" w:rsidRPr="0033452C" w:rsidRDefault="0026431C" w:rsidP="0033452C">
      <w:pPr>
        <w:ind w:left="-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As infection rates rise across the country, we can’t be sure what lies ahead</w:t>
      </w:r>
      <w:r w:rsidR="00CC0898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CC0898">
        <w:rPr>
          <w:rFonts w:asciiTheme="minorHAnsi" w:eastAsia="Arial" w:hAnsiTheme="minorHAnsi" w:cstheme="minorHAnsi"/>
          <w:sz w:val="22"/>
          <w:szCs w:val="22"/>
        </w:rPr>
        <w:t xml:space="preserve">I appreciate this is a worrying time for you and your </w:t>
      </w:r>
      <w:r w:rsidR="0033452C">
        <w:rPr>
          <w:rFonts w:asciiTheme="minorHAnsi" w:eastAsia="Arial" w:hAnsiTheme="minorHAnsi" w:cstheme="minorHAnsi"/>
          <w:sz w:val="22"/>
          <w:szCs w:val="22"/>
        </w:rPr>
        <w:t>family but</w:t>
      </w:r>
      <w:r w:rsidR="00CC0898">
        <w:rPr>
          <w:rFonts w:asciiTheme="minorHAnsi" w:eastAsia="Arial" w:hAnsiTheme="minorHAnsi" w:cstheme="minorHAnsi"/>
          <w:sz w:val="22"/>
          <w:szCs w:val="22"/>
        </w:rPr>
        <w:t xml:space="preserve"> would assure you that the school has all the relevant procedures in place to keep everyone safe. </w:t>
      </w:r>
      <w:r w:rsidR="00CC0898">
        <w:rPr>
          <w:rFonts w:asciiTheme="minorHAnsi" w:hAnsiTheme="minorHAnsi" w:cstheme="minorHAnsi"/>
          <w:sz w:val="22"/>
          <w:szCs w:val="22"/>
        </w:rPr>
        <w:t>Please be assured that if there are any further developments, I will share relevant information with you as quickly as possible</w:t>
      </w:r>
      <w:r w:rsidR="0033452C">
        <w:rPr>
          <w:rFonts w:asciiTheme="minorHAnsi" w:hAnsiTheme="minorHAnsi" w:cstheme="minorHAnsi"/>
          <w:sz w:val="22"/>
          <w:szCs w:val="22"/>
        </w:rPr>
        <w:t xml:space="preserve"> </w:t>
      </w:r>
      <w:r w:rsidR="0033452C">
        <w:rPr>
          <w:rFonts w:asciiTheme="minorHAnsi" w:hAnsiTheme="minorHAnsi" w:cstheme="minorHAnsi"/>
          <w:sz w:val="22"/>
          <w:szCs w:val="22"/>
          <w:lang w:val="en-US"/>
        </w:rPr>
        <w:t>via you</w:t>
      </w:r>
      <w:r w:rsidR="0033452C">
        <w:rPr>
          <w:rFonts w:asciiTheme="minorHAnsi" w:hAnsiTheme="minorHAnsi" w:cstheme="minorHAnsi"/>
          <w:sz w:val="22"/>
          <w:szCs w:val="22"/>
          <w:lang w:val="en-US"/>
        </w:rPr>
        <w:t>r</w:t>
      </w:r>
      <w:r w:rsidR="0033452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3452C">
        <w:rPr>
          <w:rFonts w:asciiTheme="minorHAnsi" w:hAnsiTheme="minorHAnsi" w:cstheme="minorHAnsi"/>
          <w:sz w:val="22"/>
          <w:szCs w:val="22"/>
          <w:lang w:val="en-US"/>
        </w:rPr>
        <w:t>Parent pay</w:t>
      </w:r>
      <w:r w:rsidR="0033452C">
        <w:rPr>
          <w:rFonts w:asciiTheme="minorHAnsi" w:hAnsiTheme="minorHAnsi" w:cstheme="minorHAnsi"/>
          <w:sz w:val="22"/>
          <w:szCs w:val="22"/>
          <w:lang w:val="en-US"/>
        </w:rPr>
        <w:t xml:space="preserve"> account, </w:t>
      </w:r>
      <w:r w:rsidR="0033452C">
        <w:rPr>
          <w:rFonts w:asciiTheme="minorHAnsi" w:hAnsiTheme="minorHAnsi" w:cstheme="minorHAnsi"/>
          <w:sz w:val="22"/>
          <w:szCs w:val="22"/>
          <w:lang w:val="en-US"/>
        </w:rPr>
        <w:t xml:space="preserve">our </w:t>
      </w:r>
      <w:r w:rsidR="0033452C" w:rsidRPr="00E2632E">
        <w:rPr>
          <w:rFonts w:asciiTheme="minorHAnsi" w:hAnsiTheme="minorHAnsi" w:cstheme="minorHAnsi"/>
          <w:sz w:val="22"/>
          <w:szCs w:val="22"/>
          <w:lang w:val="en-US"/>
        </w:rPr>
        <w:t xml:space="preserve">Facebook page, </w:t>
      </w:r>
      <w:r w:rsidR="0033452C">
        <w:rPr>
          <w:rFonts w:asciiTheme="minorHAnsi" w:hAnsiTheme="minorHAnsi" w:cstheme="minorHAnsi"/>
          <w:sz w:val="22"/>
          <w:szCs w:val="22"/>
          <w:lang w:val="en-US"/>
        </w:rPr>
        <w:t xml:space="preserve">our </w:t>
      </w:r>
      <w:r w:rsidR="0033452C" w:rsidRPr="00E2632E">
        <w:rPr>
          <w:rFonts w:asciiTheme="minorHAnsi" w:hAnsiTheme="minorHAnsi" w:cstheme="minorHAnsi"/>
          <w:sz w:val="22"/>
          <w:szCs w:val="22"/>
          <w:lang w:val="en-US"/>
        </w:rPr>
        <w:t xml:space="preserve">school app and text messaging </w:t>
      </w:r>
      <w:r w:rsidR="0033452C" w:rsidRPr="00E2632E">
        <w:rPr>
          <w:rFonts w:asciiTheme="minorHAnsi" w:hAnsiTheme="minorHAnsi" w:cstheme="minorHAnsi"/>
          <w:sz w:val="22"/>
          <w:szCs w:val="22"/>
          <w:lang w:val="en-US"/>
        </w:rPr>
        <w:t>service</w:t>
      </w:r>
      <w:r w:rsidR="0033452C">
        <w:rPr>
          <w:rFonts w:asciiTheme="minorHAnsi" w:hAnsiTheme="minorHAnsi" w:cstheme="minorHAnsi"/>
          <w:sz w:val="22"/>
          <w:szCs w:val="22"/>
        </w:rPr>
        <w:t>.</w:t>
      </w:r>
      <w:r w:rsidR="00CC0898">
        <w:rPr>
          <w:rFonts w:asciiTheme="minorHAnsi" w:hAnsiTheme="minorHAnsi" w:cstheme="minorHAnsi"/>
          <w:sz w:val="22"/>
          <w:szCs w:val="22"/>
        </w:rPr>
        <w:t xml:space="preserve"> </w:t>
      </w:r>
      <w:r w:rsidR="0033452C" w:rsidRPr="00711BBB">
        <w:rPr>
          <w:rFonts w:asciiTheme="minorHAnsi" w:hAnsiTheme="minorHAnsi" w:cstheme="minorHAnsi"/>
          <w:sz w:val="22"/>
          <w:szCs w:val="22"/>
        </w:rPr>
        <w:t xml:space="preserve">Further information for parents is also available on the Council’s website: </w:t>
      </w:r>
      <w:hyperlink r:id="rId13" w:history="1">
        <w:r w:rsidR="0033452C" w:rsidRPr="00711BBB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www.pkc.gov.uk/coronavirus/schools</w:t>
        </w:r>
      </w:hyperlink>
    </w:p>
    <w:p w:rsidR="00CC0898" w:rsidRDefault="00CC0898" w:rsidP="0033452C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CC0898" w:rsidRDefault="00CC0898" w:rsidP="0033452C">
      <w:pPr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you have any questions or concerns, please do not hesitate to contact our school office on the phone number and email address above.</w:t>
      </w:r>
    </w:p>
    <w:p w:rsidR="00632E38" w:rsidRPr="00CC0898" w:rsidRDefault="00632E38" w:rsidP="00CC08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0648" w:rsidRPr="00147E4C" w:rsidRDefault="00CC0898" w:rsidP="00B35857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Take care, </w:t>
      </w:r>
    </w:p>
    <w:p w:rsidR="005B0648" w:rsidRPr="00147E4C" w:rsidRDefault="002F0206" w:rsidP="00B35857">
      <w:pPr>
        <w:ind w:left="-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47E4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162050" cy="476250"/>
            <wp:effectExtent l="0" t="0" r="0" b="0"/>
            <wp:docPr id="2" name="Picture 1" descr="JR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R signat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648" w:rsidRPr="00147E4C" w:rsidRDefault="005B0648" w:rsidP="00B35857">
      <w:pPr>
        <w:ind w:left="-284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5B0648" w:rsidRPr="00147E4C" w:rsidRDefault="00106311" w:rsidP="00B35857">
      <w:pPr>
        <w:ind w:left="-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47E4C">
        <w:rPr>
          <w:rFonts w:asciiTheme="minorHAnsi" w:hAnsiTheme="minorHAnsi" w:cstheme="minorHAnsi"/>
          <w:noProof/>
          <w:sz w:val="22"/>
          <w:szCs w:val="22"/>
        </w:rPr>
        <w:t>Joanna Robertson</w:t>
      </w:r>
    </w:p>
    <w:p w:rsidR="00632E38" w:rsidRPr="00147E4C" w:rsidRDefault="005B0648" w:rsidP="00B35857">
      <w:pPr>
        <w:ind w:left="-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47E4C">
        <w:rPr>
          <w:rFonts w:asciiTheme="minorHAnsi" w:hAnsiTheme="minorHAnsi" w:cstheme="minorHAnsi"/>
          <w:noProof/>
          <w:sz w:val="22"/>
          <w:szCs w:val="22"/>
        </w:rPr>
        <w:t>Headteacher</w:t>
      </w:r>
      <w:r w:rsidR="0016022F" w:rsidRPr="00147E4C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:rsidR="00147E4C" w:rsidRPr="00B32973" w:rsidRDefault="00147E4C" w:rsidP="002B28FC">
      <w:pPr>
        <w:ind w:left="-284"/>
        <w:jc w:val="both"/>
        <w:rPr>
          <w:sz w:val="20"/>
        </w:rPr>
      </w:pPr>
    </w:p>
    <w:p w:rsidR="00B57903" w:rsidRDefault="00B57903">
      <w:pPr>
        <w:jc w:val="both"/>
      </w:pPr>
    </w:p>
    <w:p w:rsidR="00275BE3" w:rsidRDefault="00275BE3"/>
    <w:sectPr w:rsidR="00275BE3" w:rsidSect="00147E4C">
      <w:footerReference w:type="default" r:id="rId15"/>
      <w:footerReference w:type="first" r:id="rId16"/>
      <w:type w:val="continuous"/>
      <w:pgSz w:w="11907" w:h="16834" w:code="9"/>
      <w:pgMar w:top="1440" w:right="1440" w:bottom="993" w:left="1440" w:header="567" w:footer="0" w:gutter="0"/>
      <w:paperSrc w:first="260" w:other="26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255" w:rsidRDefault="000C3255">
      <w:r>
        <w:separator/>
      </w:r>
    </w:p>
  </w:endnote>
  <w:endnote w:type="continuationSeparator" w:id="0">
    <w:p w:rsidR="000C3255" w:rsidRDefault="000C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255" w:rsidRDefault="000C3255">
    <w:pPr>
      <w:pStyle w:val="Footer"/>
    </w:pPr>
  </w:p>
  <w:p w:rsidR="000C3255" w:rsidRDefault="000C3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255" w:rsidRPr="00EC46C3" w:rsidRDefault="000C3255" w:rsidP="00A27B28">
    <w:pPr>
      <w:pStyle w:val="Footer"/>
      <w:jc w:val="center"/>
      <w:rPr>
        <w:rFonts w:eastAsia="Calibri" w:cs="Arial"/>
        <w:b/>
        <w:sz w:val="18"/>
        <w:szCs w:val="18"/>
        <w:lang w:eastAsia="en-US"/>
      </w:rPr>
    </w:pPr>
    <w:r w:rsidRPr="00EC46C3">
      <w:rPr>
        <w:rFonts w:eastAsia="Calibri" w:cs="Arial"/>
        <w:b/>
        <w:sz w:val="18"/>
        <w:szCs w:val="18"/>
        <w:lang w:eastAsia="en-US"/>
      </w:rPr>
      <w:t>Education &amp; Children’s Services</w:t>
    </w:r>
  </w:p>
  <w:p w:rsidR="000C3255" w:rsidRPr="0086252B" w:rsidRDefault="000C3255" w:rsidP="00A27B28">
    <w:pPr>
      <w:pStyle w:val="Footer"/>
      <w:jc w:val="center"/>
      <w:rPr>
        <w:rFonts w:eastAsia="Calibri" w:cs="Arial"/>
        <w:b/>
        <w:i/>
        <w:sz w:val="18"/>
        <w:szCs w:val="18"/>
        <w:lang w:eastAsia="en-US"/>
      </w:rPr>
    </w:pPr>
    <w:r w:rsidRPr="0086252B">
      <w:rPr>
        <w:rFonts w:eastAsia="Calibri" w:cs="Arial"/>
        <w:i/>
        <w:sz w:val="18"/>
        <w:szCs w:val="18"/>
        <w:lang w:eastAsia="en-US"/>
      </w:rPr>
      <w:t>Executive Director (Education &amp; Children’s Services)</w:t>
    </w:r>
    <w:r w:rsidRPr="0086252B">
      <w:rPr>
        <w:rFonts w:eastAsia="Calibri" w:cs="Arial"/>
        <w:b/>
        <w:i/>
        <w:sz w:val="18"/>
        <w:szCs w:val="18"/>
        <w:lang w:eastAsia="en-US"/>
      </w:rPr>
      <w:t xml:space="preserve"> Sheena Devlin</w:t>
    </w:r>
  </w:p>
  <w:p w:rsidR="000C3255" w:rsidRDefault="000C3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255" w:rsidRDefault="000C3255">
      <w:r>
        <w:separator/>
      </w:r>
    </w:p>
  </w:footnote>
  <w:footnote w:type="continuationSeparator" w:id="0">
    <w:p w:rsidR="000C3255" w:rsidRDefault="000C3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0EFB"/>
    <w:multiLevelType w:val="hybridMultilevel"/>
    <w:tmpl w:val="EE04A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297A"/>
    <w:multiLevelType w:val="hybridMultilevel"/>
    <w:tmpl w:val="C928A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C4BA5"/>
    <w:multiLevelType w:val="hybridMultilevel"/>
    <w:tmpl w:val="DD0E1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35A37"/>
    <w:multiLevelType w:val="hybridMultilevel"/>
    <w:tmpl w:val="6E703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40EA1"/>
    <w:multiLevelType w:val="hybridMultilevel"/>
    <w:tmpl w:val="B3ECF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B6616"/>
    <w:multiLevelType w:val="hybridMultilevel"/>
    <w:tmpl w:val="5B426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55CD2"/>
    <w:multiLevelType w:val="hybridMultilevel"/>
    <w:tmpl w:val="7C10DC6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0C45FD9"/>
    <w:multiLevelType w:val="hybridMultilevel"/>
    <w:tmpl w:val="A6BE7BB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AD"/>
    <w:rsid w:val="00001EEC"/>
    <w:rsid w:val="00015F69"/>
    <w:rsid w:val="0001723C"/>
    <w:rsid w:val="00020F9B"/>
    <w:rsid w:val="00031133"/>
    <w:rsid w:val="0005513F"/>
    <w:rsid w:val="00057C7D"/>
    <w:rsid w:val="00065C3F"/>
    <w:rsid w:val="000671C5"/>
    <w:rsid w:val="000738E9"/>
    <w:rsid w:val="000A13A3"/>
    <w:rsid w:val="000A1EF7"/>
    <w:rsid w:val="000C3255"/>
    <w:rsid w:val="000C4232"/>
    <w:rsid w:val="000C58E9"/>
    <w:rsid w:val="000D4C7A"/>
    <w:rsid w:val="00101840"/>
    <w:rsid w:val="001060C4"/>
    <w:rsid w:val="00106311"/>
    <w:rsid w:val="00141A10"/>
    <w:rsid w:val="00147E4C"/>
    <w:rsid w:val="001512F2"/>
    <w:rsid w:val="00156590"/>
    <w:rsid w:val="0016022F"/>
    <w:rsid w:val="00177513"/>
    <w:rsid w:val="00182834"/>
    <w:rsid w:val="001C3B20"/>
    <w:rsid w:val="001C4106"/>
    <w:rsid w:val="001F2DA1"/>
    <w:rsid w:val="001F39C8"/>
    <w:rsid w:val="002340B0"/>
    <w:rsid w:val="00240872"/>
    <w:rsid w:val="00243A1E"/>
    <w:rsid w:val="002519C0"/>
    <w:rsid w:val="0026431C"/>
    <w:rsid w:val="002651CF"/>
    <w:rsid w:val="00275BE3"/>
    <w:rsid w:val="002900D0"/>
    <w:rsid w:val="0029449F"/>
    <w:rsid w:val="002B28FC"/>
    <w:rsid w:val="002D3BB6"/>
    <w:rsid w:val="002F0206"/>
    <w:rsid w:val="002F6FBB"/>
    <w:rsid w:val="0033452C"/>
    <w:rsid w:val="00340ED2"/>
    <w:rsid w:val="0037642E"/>
    <w:rsid w:val="003C0DF2"/>
    <w:rsid w:val="003E5737"/>
    <w:rsid w:val="00416C8E"/>
    <w:rsid w:val="004344B4"/>
    <w:rsid w:val="00444432"/>
    <w:rsid w:val="004658DA"/>
    <w:rsid w:val="004703B9"/>
    <w:rsid w:val="004A05FE"/>
    <w:rsid w:val="004B540A"/>
    <w:rsid w:val="004C21B7"/>
    <w:rsid w:val="004C7FEF"/>
    <w:rsid w:val="004F1DD1"/>
    <w:rsid w:val="00506E08"/>
    <w:rsid w:val="00520DB6"/>
    <w:rsid w:val="00550251"/>
    <w:rsid w:val="005A332C"/>
    <w:rsid w:val="005B0648"/>
    <w:rsid w:val="00610758"/>
    <w:rsid w:val="0061486B"/>
    <w:rsid w:val="00622553"/>
    <w:rsid w:val="00632E38"/>
    <w:rsid w:val="00635B25"/>
    <w:rsid w:val="00701B85"/>
    <w:rsid w:val="00711741"/>
    <w:rsid w:val="00711BBB"/>
    <w:rsid w:val="00726A9C"/>
    <w:rsid w:val="00762216"/>
    <w:rsid w:val="0077253F"/>
    <w:rsid w:val="00783245"/>
    <w:rsid w:val="00786E1E"/>
    <w:rsid w:val="007C5C34"/>
    <w:rsid w:val="007D784F"/>
    <w:rsid w:val="007F3A84"/>
    <w:rsid w:val="007F53D4"/>
    <w:rsid w:val="00834978"/>
    <w:rsid w:val="00844AEE"/>
    <w:rsid w:val="0085175B"/>
    <w:rsid w:val="00872BFF"/>
    <w:rsid w:val="0089184B"/>
    <w:rsid w:val="00A05262"/>
    <w:rsid w:val="00A120CB"/>
    <w:rsid w:val="00A27B28"/>
    <w:rsid w:val="00A7259E"/>
    <w:rsid w:val="00A77EA0"/>
    <w:rsid w:val="00B32973"/>
    <w:rsid w:val="00B336AD"/>
    <w:rsid w:val="00B35857"/>
    <w:rsid w:val="00B57903"/>
    <w:rsid w:val="00BA7C89"/>
    <w:rsid w:val="00BB6819"/>
    <w:rsid w:val="00C30D61"/>
    <w:rsid w:val="00C45240"/>
    <w:rsid w:val="00C46E9D"/>
    <w:rsid w:val="00C53D0F"/>
    <w:rsid w:val="00C54373"/>
    <w:rsid w:val="00C64CDD"/>
    <w:rsid w:val="00C77BD6"/>
    <w:rsid w:val="00C93448"/>
    <w:rsid w:val="00CC0898"/>
    <w:rsid w:val="00CC591A"/>
    <w:rsid w:val="00D25CEB"/>
    <w:rsid w:val="00D35B44"/>
    <w:rsid w:val="00D545CB"/>
    <w:rsid w:val="00D81E6E"/>
    <w:rsid w:val="00DD14A3"/>
    <w:rsid w:val="00E2318D"/>
    <w:rsid w:val="00E2632E"/>
    <w:rsid w:val="00EB4B7B"/>
    <w:rsid w:val="00EE5491"/>
    <w:rsid w:val="00EE5E08"/>
    <w:rsid w:val="00F322E8"/>
    <w:rsid w:val="00F8641D"/>
    <w:rsid w:val="00FB0828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89B61A0"/>
  <w15:chartTrackingRefBased/>
  <w15:docId w15:val="{4B74B904-6E8E-441D-AA06-1A952912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7C7D"/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C3F"/>
    <w:rPr>
      <w:color w:val="0000FF"/>
      <w:u w:val="single"/>
    </w:rPr>
  </w:style>
  <w:style w:type="paragraph" w:customStyle="1" w:styleId="Default">
    <w:name w:val="Default"/>
    <w:rsid w:val="004C7F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4C7F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16C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16C8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16C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16C8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32E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358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34978"/>
    <w:rPr>
      <w:color w:val="954F72" w:themeColor="followedHyperlink"/>
      <w:u w:val="single"/>
    </w:rPr>
  </w:style>
  <w:style w:type="paragraph" w:styleId="NormalWeb">
    <w:name w:val="Normal (Web)"/>
    <w:basedOn w:val="Normal"/>
    <w:rsid w:val="00711BBB"/>
    <w:rPr>
      <w:rFonts w:ascii="Times New Roman" w:hAnsi="Times New Roman"/>
      <w:szCs w:val="24"/>
    </w:rPr>
  </w:style>
  <w:style w:type="paragraph" w:customStyle="1" w:styleId="paragraph">
    <w:name w:val="paragraph"/>
    <w:basedOn w:val="Normal"/>
    <w:rsid w:val="0033452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kc.gov.uk/coronavirus/school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nhsinform.scot/illnesses-and-conditions/infections-and-poisoning/coronavirus-covid-19/test-and-protect/coronavirus-covid-19-guidance-for-households-with-possible-coronavirus-infecti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kc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attray@pkc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PKC</Company>
  <LinksUpToDate>false</LinksUpToDate>
  <CharactersWithSpaces>4576</CharactersWithSpaces>
  <SharedDoc>false</SharedDoc>
  <HLinks>
    <vt:vector size="12" baseType="variant">
      <vt:variant>
        <vt:i4>7536703</vt:i4>
      </vt:variant>
      <vt:variant>
        <vt:i4>3</vt:i4>
      </vt:variant>
      <vt:variant>
        <vt:i4>0</vt:i4>
      </vt:variant>
      <vt:variant>
        <vt:i4>5</vt:i4>
      </vt:variant>
      <vt:variant>
        <vt:lpwstr>http://www.pkc.gov.uk/</vt:lpwstr>
      </vt:variant>
      <vt:variant>
        <vt:lpwstr/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mailto:rattray@pkc.gov.uk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fpearce</dc:creator>
  <cp:keywords/>
  <cp:lastModifiedBy>Joanna Robertson</cp:lastModifiedBy>
  <cp:revision>5</cp:revision>
  <cp:lastPrinted>2016-02-25T13:55:00Z</cp:lastPrinted>
  <dcterms:created xsi:type="dcterms:W3CDTF">2020-11-01T16:46:00Z</dcterms:created>
  <dcterms:modified xsi:type="dcterms:W3CDTF">2020-11-01T16:57:00Z</dcterms:modified>
</cp:coreProperties>
</file>