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803"/>
        <w:tblW w:w="10348" w:type="dxa"/>
        <w:tblLayout w:type="fixed"/>
        <w:tblLook w:val="0000" w:firstRow="0" w:lastRow="0" w:firstColumn="0" w:lastColumn="0" w:noHBand="0" w:noVBand="0"/>
      </w:tblPr>
      <w:tblGrid>
        <w:gridCol w:w="4896"/>
        <w:gridCol w:w="2977"/>
        <w:gridCol w:w="2475"/>
      </w:tblGrid>
      <w:tr w:rsidR="005417A2" w14:paraId="1604C195" w14:textId="77777777" w:rsidTr="00DA5121">
        <w:trPr>
          <w:cantSplit/>
        </w:trPr>
        <w:tc>
          <w:tcPr>
            <w:tcW w:w="4896" w:type="dxa"/>
          </w:tcPr>
          <w:p w14:paraId="11271822" w14:textId="77777777" w:rsidR="005417A2" w:rsidRDefault="005417A2" w:rsidP="00DA5121">
            <w:pPr>
              <w:jc w:val="both"/>
            </w:pPr>
          </w:p>
          <w:p w14:paraId="23D592D1" w14:textId="77777777" w:rsidR="005417A2" w:rsidRDefault="005417A2" w:rsidP="00DA5121">
            <w:pPr>
              <w:jc w:val="both"/>
            </w:pPr>
          </w:p>
          <w:p w14:paraId="536E13D2" w14:textId="77777777" w:rsidR="005417A2" w:rsidRDefault="005417A2" w:rsidP="00DA5121">
            <w:pPr>
              <w:jc w:val="both"/>
            </w:pPr>
          </w:p>
          <w:p w14:paraId="40FB4C76" w14:textId="77777777" w:rsidR="005417A2" w:rsidRDefault="005417A2" w:rsidP="00DA5121">
            <w:pPr>
              <w:jc w:val="both"/>
            </w:pPr>
          </w:p>
          <w:p w14:paraId="03B1174C" w14:textId="77777777" w:rsidR="005417A2" w:rsidRDefault="005417A2" w:rsidP="00DA5121">
            <w:pPr>
              <w:jc w:val="both"/>
            </w:pPr>
          </w:p>
          <w:p w14:paraId="3BD77C93" w14:textId="77777777" w:rsidR="005417A2" w:rsidRDefault="005417A2" w:rsidP="00DA5121"/>
          <w:p w14:paraId="54D2F58F" w14:textId="77777777" w:rsidR="005417A2" w:rsidRDefault="005417A2" w:rsidP="00DA5121"/>
        </w:tc>
        <w:tc>
          <w:tcPr>
            <w:tcW w:w="2977" w:type="dxa"/>
          </w:tcPr>
          <w:p w14:paraId="3C2346D7" w14:textId="5D89C3B2" w:rsidR="005417A2" w:rsidRDefault="00DA5121" w:rsidP="00DA5121">
            <w:pPr>
              <w:jc w:val="both"/>
            </w:pPr>
            <w:r>
              <w:rPr>
                <w:noProof/>
              </w:rPr>
              <w:drawing>
                <wp:anchor distT="0" distB="0" distL="114300" distR="114300" simplePos="0" relativeHeight="251655680" behindDoc="0" locked="0" layoutInCell="1" allowOverlap="1" wp14:anchorId="38563786" wp14:editId="1D59B6B5">
                  <wp:simplePos x="0" y="0"/>
                  <wp:positionH relativeFrom="margin">
                    <wp:posOffset>-663575</wp:posOffset>
                  </wp:positionH>
                  <wp:positionV relativeFrom="paragraph">
                    <wp:posOffset>-86995</wp:posOffset>
                  </wp:positionV>
                  <wp:extent cx="1308735" cy="1283335"/>
                  <wp:effectExtent l="0" t="0" r="0" b="0"/>
                  <wp:wrapNone/>
                  <wp:docPr id="11" name="Picture 1" descr="A blue and whit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white text and a flow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735" cy="1283335"/>
                          </a:xfrm>
                          <a:prstGeom prst="rect">
                            <a:avLst/>
                          </a:prstGeom>
                          <a:noFill/>
                        </pic:spPr>
                      </pic:pic>
                    </a:graphicData>
                  </a:graphic>
                  <wp14:sizeRelH relativeFrom="page">
                    <wp14:pctWidth>0</wp14:pctWidth>
                  </wp14:sizeRelH>
                  <wp14:sizeRelV relativeFrom="page">
                    <wp14:pctHeight>0</wp14:pctHeight>
                  </wp14:sizeRelV>
                </wp:anchor>
              </w:drawing>
            </w:r>
          </w:p>
        </w:tc>
        <w:tc>
          <w:tcPr>
            <w:tcW w:w="2475" w:type="dxa"/>
          </w:tcPr>
          <w:p w14:paraId="0479AD50" w14:textId="77777777" w:rsidR="005417A2" w:rsidRPr="00A77EA0" w:rsidRDefault="005417A2" w:rsidP="00DA5121">
            <w:pPr>
              <w:rPr>
                <w:b/>
                <w:sz w:val="18"/>
              </w:rPr>
            </w:pPr>
            <w:r>
              <w:rPr>
                <w:b/>
                <w:sz w:val="18"/>
              </w:rPr>
              <w:t>Joanna Robertson</w:t>
            </w:r>
          </w:p>
          <w:p w14:paraId="4AFA94B4" w14:textId="77777777" w:rsidR="005417A2" w:rsidRDefault="005417A2" w:rsidP="00DA5121">
            <w:pPr>
              <w:rPr>
                <w:i/>
                <w:sz w:val="18"/>
              </w:rPr>
            </w:pPr>
            <w:r w:rsidRPr="00A77EA0">
              <w:rPr>
                <w:i/>
                <w:sz w:val="18"/>
              </w:rPr>
              <w:t>Hea</w:t>
            </w:r>
            <w:r>
              <w:rPr>
                <w:i/>
                <w:sz w:val="18"/>
              </w:rPr>
              <w:t xml:space="preserve">dteacher </w:t>
            </w:r>
          </w:p>
          <w:p w14:paraId="0A27918A" w14:textId="77777777" w:rsidR="005417A2" w:rsidRDefault="005417A2" w:rsidP="00DA5121">
            <w:pPr>
              <w:rPr>
                <w:sz w:val="18"/>
              </w:rPr>
            </w:pPr>
          </w:p>
          <w:p w14:paraId="2B070DF0" w14:textId="77777777" w:rsidR="005417A2" w:rsidRDefault="005417A2" w:rsidP="00DA5121">
            <w:pPr>
              <w:rPr>
                <w:sz w:val="18"/>
              </w:rPr>
            </w:pPr>
            <w:r>
              <w:rPr>
                <w:sz w:val="18"/>
              </w:rPr>
              <w:t xml:space="preserve">Rattray Primary School, </w:t>
            </w:r>
          </w:p>
          <w:p w14:paraId="48AE6982" w14:textId="77777777" w:rsidR="005417A2" w:rsidRDefault="005417A2" w:rsidP="00DA5121">
            <w:pPr>
              <w:rPr>
                <w:sz w:val="18"/>
              </w:rPr>
            </w:pPr>
            <w:r>
              <w:rPr>
                <w:sz w:val="18"/>
              </w:rPr>
              <w:t>High Street, Rattray</w:t>
            </w:r>
          </w:p>
          <w:p w14:paraId="66127857" w14:textId="77777777" w:rsidR="005417A2" w:rsidRDefault="005417A2" w:rsidP="00DA5121">
            <w:pPr>
              <w:tabs>
                <w:tab w:val="left" w:pos="1701"/>
              </w:tabs>
              <w:rPr>
                <w:sz w:val="18"/>
              </w:rPr>
            </w:pPr>
            <w:r>
              <w:rPr>
                <w:sz w:val="18"/>
              </w:rPr>
              <w:t xml:space="preserve">BLAIRGOWRIE, </w:t>
            </w:r>
          </w:p>
          <w:p w14:paraId="6D9F92D2" w14:textId="77777777" w:rsidR="005417A2" w:rsidRDefault="005417A2" w:rsidP="00DA5121">
            <w:pPr>
              <w:tabs>
                <w:tab w:val="left" w:pos="1701"/>
              </w:tabs>
              <w:rPr>
                <w:sz w:val="18"/>
              </w:rPr>
            </w:pPr>
            <w:r>
              <w:rPr>
                <w:sz w:val="18"/>
              </w:rPr>
              <w:t>PH10 7DG</w:t>
            </w:r>
          </w:p>
          <w:p w14:paraId="1DD06DBD" w14:textId="77777777" w:rsidR="005417A2" w:rsidRDefault="005417A2" w:rsidP="00DA5121">
            <w:pPr>
              <w:rPr>
                <w:sz w:val="18"/>
              </w:rPr>
            </w:pPr>
          </w:p>
          <w:p w14:paraId="600EB16B" w14:textId="77777777" w:rsidR="005417A2" w:rsidRDefault="005417A2" w:rsidP="00DA5121">
            <w:pPr>
              <w:rPr>
                <w:sz w:val="18"/>
              </w:rPr>
            </w:pPr>
            <w:r>
              <w:rPr>
                <w:sz w:val="18"/>
              </w:rPr>
              <w:t>01250-871980</w:t>
            </w:r>
          </w:p>
          <w:p w14:paraId="2EB933D5" w14:textId="77777777" w:rsidR="005417A2" w:rsidRDefault="005417A2" w:rsidP="00DA5121">
            <w:pPr>
              <w:rPr>
                <w:sz w:val="18"/>
              </w:rPr>
            </w:pPr>
            <w:r>
              <w:rPr>
                <w:sz w:val="18"/>
              </w:rPr>
              <w:t xml:space="preserve">Email: </w:t>
            </w:r>
            <w:hyperlink r:id="rId11" w:history="1">
              <w:r w:rsidRPr="00F10366">
                <w:rPr>
                  <w:rStyle w:val="Hyperlink"/>
                  <w:sz w:val="18"/>
                </w:rPr>
                <w:t>rattray@pkc.gov.uk</w:t>
              </w:r>
            </w:hyperlink>
          </w:p>
          <w:p w14:paraId="120643AE" w14:textId="77777777" w:rsidR="005417A2" w:rsidRDefault="005417A2" w:rsidP="00DA5121">
            <w:pPr>
              <w:rPr>
                <w:sz w:val="18"/>
              </w:rPr>
            </w:pPr>
          </w:p>
          <w:p w14:paraId="155F20C3" w14:textId="76B732B3" w:rsidR="005417A2" w:rsidRDefault="005417A2" w:rsidP="00DA5121">
            <w:pPr>
              <w:rPr>
                <w:sz w:val="18"/>
                <w:szCs w:val="18"/>
              </w:rPr>
            </w:pPr>
            <w:r w:rsidRPr="0C41638E">
              <w:rPr>
                <w:sz w:val="18"/>
                <w:szCs w:val="18"/>
              </w:rPr>
              <w:t xml:space="preserve">Date: </w:t>
            </w:r>
            <w:r w:rsidR="00DA5121">
              <w:rPr>
                <w:sz w:val="18"/>
                <w:szCs w:val="18"/>
              </w:rPr>
              <w:t>12 March 2026</w:t>
            </w:r>
          </w:p>
          <w:p w14:paraId="7D78954E" w14:textId="77777777" w:rsidR="005417A2" w:rsidRDefault="005417A2" w:rsidP="00DA5121"/>
        </w:tc>
      </w:tr>
    </w:tbl>
    <w:p w14:paraId="2453556F" w14:textId="373DEBBF" w:rsidR="00B57903" w:rsidRDefault="00DA5121">
      <w:r>
        <w:rPr>
          <w:noProof/>
        </w:rPr>
        <w:drawing>
          <wp:anchor distT="0" distB="0" distL="114300" distR="114300" simplePos="0" relativeHeight="251663872" behindDoc="0" locked="0" layoutInCell="1" allowOverlap="1" wp14:anchorId="5237E272" wp14:editId="50310023">
            <wp:simplePos x="0" y="0"/>
            <wp:positionH relativeFrom="margin">
              <wp:align>center</wp:align>
            </wp:positionH>
            <wp:positionV relativeFrom="paragraph">
              <wp:posOffset>67310</wp:posOffset>
            </wp:positionV>
            <wp:extent cx="3873500" cy="8953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3500"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7228AFDD" wp14:editId="6E42798B">
            <wp:simplePos x="0" y="0"/>
            <wp:positionH relativeFrom="column">
              <wp:posOffset>4969510</wp:posOffset>
            </wp:positionH>
            <wp:positionV relativeFrom="paragraph">
              <wp:posOffset>80010</wp:posOffset>
            </wp:positionV>
            <wp:extent cx="1202690" cy="94996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690" cy="949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1" locked="0" layoutInCell="1" allowOverlap="1" wp14:anchorId="7DAF77C3" wp14:editId="1F3C1A15">
            <wp:simplePos x="0" y="0"/>
            <wp:positionH relativeFrom="column">
              <wp:posOffset>-501650</wp:posOffset>
            </wp:positionH>
            <wp:positionV relativeFrom="paragraph">
              <wp:posOffset>15875</wp:posOffset>
            </wp:positionV>
            <wp:extent cx="920750" cy="10991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0750" cy="1099185"/>
                    </a:xfrm>
                    <a:prstGeom prst="rect">
                      <a:avLst/>
                    </a:prstGeom>
                    <a:noFill/>
                  </pic:spPr>
                </pic:pic>
              </a:graphicData>
            </a:graphic>
            <wp14:sizeRelH relativeFrom="page">
              <wp14:pctWidth>0</wp14:pctWidth>
            </wp14:sizeRelH>
            <wp14:sizeRelV relativeFrom="page">
              <wp14:pctHeight>0</wp14:pctHeight>
            </wp14:sizeRelV>
          </wp:anchor>
        </w:drawing>
      </w:r>
    </w:p>
    <w:p w14:paraId="0931A7B1" w14:textId="6CB2E7AD" w:rsidR="009D2C39" w:rsidRDefault="009D2C39" w:rsidP="009D2C39">
      <w:pPr>
        <w:jc w:val="both"/>
      </w:pPr>
    </w:p>
    <w:p w14:paraId="36976B2A" w14:textId="0B84F69E" w:rsidR="0C41638E" w:rsidRDefault="0C41638E" w:rsidP="0C41638E">
      <w:pPr>
        <w:jc w:val="both"/>
        <w:rPr>
          <w:rFonts w:eastAsia="Arial" w:cs="Arial"/>
          <w:szCs w:val="24"/>
        </w:rPr>
      </w:pPr>
    </w:p>
    <w:tbl>
      <w:tblPr>
        <w:tblpPr w:leftFromText="180" w:rightFromText="180" w:vertAnchor="text" w:horzAnchor="margin" w:tblpY="-794"/>
        <w:tblW w:w="10117" w:type="dxa"/>
        <w:tblLayout w:type="fixed"/>
        <w:tblLook w:val="0000" w:firstRow="0" w:lastRow="0" w:firstColumn="0" w:lastColumn="0" w:noHBand="0" w:noVBand="0"/>
      </w:tblPr>
      <w:tblGrid>
        <w:gridCol w:w="4575"/>
        <w:gridCol w:w="1407"/>
        <w:gridCol w:w="1407"/>
        <w:gridCol w:w="2728"/>
      </w:tblGrid>
      <w:tr w:rsidR="005417A2" w14:paraId="4D4698E0" w14:textId="77777777" w:rsidTr="00D8532D">
        <w:trPr>
          <w:cantSplit/>
          <w:trHeight w:val="107"/>
        </w:trPr>
        <w:tc>
          <w:tcPr>
            <w:tcW w:w="4575" w:type="dxa"/>
            <w:vMerge/>
          </w:tcPr>
          <w:p w14:paraId="11F353EC" w14:textId="6F8883B8" w:rsidR="005417A2" w:rsidRDefault="005417A2" w:rsidP="00D8532D">
            <w:pPr>
              <w:jc w:val="both"/>
            </w:pPr>
          </w:p>
        </w:tc>
        <w:tc>
          <w:tcPr>
            <w:tcW w:w="1407" w:type="dxa"/>
            <w:vMerge/>
          </w:tcPr>
          <w:p w14:paraId="3EE72DF2" w14:textId="77777777" w:rsidR="005417A2" w:rsidRDefault="005417A2" w:rsidP="00D8532D">
            <w:pPr>
              <w:jc w:val="both"/>
            </w:pPr>
          </w:p>
        </w:tc>
        <w:tc>
          <w:tcPr>
            <w:tcW w:w="1407" w:type="dxa"/>
          </w:tcPr>
          <w:p w14:paraId="45DA7302" w14:textId="77777777" w:rsidR="005417A2" w:rsidRDefault="005417A2" w:rsidP="00D8532D">
            <w:pPr>
              <w:rPr>
                <w:sz w:val="18"/>
              </w:rPr>
            </w:pPr>
          </w:p>
        </w:tc>
        <w:tc>
          <w:tcPr>
            <w:tcW w:w="2728" w:type="dxa"/>
          </w:tcPr>
          <w:p w14:paraId="687AE240" w14:textId="77777777" w:rsidR="005417A2" w:rsidRDefault="005417A2" w:rsidP="00D8532D">
            <w:pPr>
              <w:rPr>
                <w:sz w:val="18"/>
              </w:rPr>
            </w:pPr>
          </w:p>
        </w:tc>
      </w:tr>
    </w:tbl>
    <w:p w14:paraId="3A77B3A0" w14:textId="77777777" w:rsidR="005417A2" w:rsidRDefault="005417A2" w:rsidP="005417A2">
      <w:pPr>
        <w:jc w:val="both"/>
        <w:rPr>
          <w:rFonts w:ascii="Calibri" w:hAnsi="Calibri" w:cs="Calibri"/>
          <w:sz w:val="22"/>
          <w:szCs w:val="22"/>
        </w:rPr>
      </w:pPr>
    </w:p>
    <w:p w14:paraId="0D5932BF" w14:textId="77777777" w:rsidR="00DA5121" w:rsidRDefault="00DA5121" w:rsidP="00DA5121">
      <w:pPr>
        <w:jc w:val="both"/>
        <w:rPr>
          <w:rFonts w:ascii="Calibri" w:hAnsi="Calibri" w:cs="Calibri"/>
          <w:sz w:val="22"/>
          <w:szCs w:val="22"/>
        </w:rPr>
      </w:pPr>
    </w:p>
    <w:p w14:paraId="64F0CE16" w14:textId="4DDF5F56" w:rsid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Dear Parent/Carer,</w:t>
      </w:r>
    </w:p>
    <w:p w14:paraId="503B2486" w14:textId="77777777" w:rsidR="00DA5121" w:rsidRPr="00DA5121" w:rsidRDefault="00DA5121" w:rsidP="00DA5121">
      <w:pPr>
        <w:ind w:left="-567"/>
        <w:jc w:val="both"/>
        <w:rPr>
          <w:rFonts w:asciiTheme="minorHAnsi" w:hAnsiTheme="minorHAnsi" w:cstheme="minorHAnsi"/>
          <w:sz w:val="10"/>
          <w:szCs w:val="10"/>
        </w:rPr>
      </w:pPr>
    </w:p>
    <w:p w14:paraId="051F0713" w14:textId="77777777" w:rsidR="00DA5121" w:rsidRPr="00DA5121" w:rsidRDefault="00DA5121" w:rsidP="00DA5121">
      <w:pPr>
        <w:pStyle w:val="Heading1"/>
        <w:spacing w:before="0"/>
        <w:ind w:left="-567"/>
        <w:jc w:val="both"/>
        <w:rPr>
          <w:rFonts w:asciiTheme="minorHAnsi" w:hAnsiTheme="minorHAnsi" w:cstheme="minorHAnsi"/>
          <w:color w:val="auto"/>
          <w:sz w:val="22"/>
          <w:szCs w:val="22"/>
          <w:u w:val="single"/>
        </w:rPr>
      </w:pPr>
      <w:r w:rsidRPr="00DA5121">
        <w:rPr>
          <w:rFonts w:asciiTheme="minorHAnsi" w:hAnsiTheme="minorHAnsi" w:cstheme="minorHAnsi"/>
          <w:color w:val="auto"/>
          <w:sz w:val="22"/>
          <w:szCs w:val="22"/>
          <w:u w:val="single"/>
        </w:rPr>
        <w:t>Industrial Action – Thursday 19 March 2026</w:t>
      </w:r>
    </w:p>
    <w:p w14:paraId="5750D1F0" w14:textId="77777777" w:rsidR="00DA5121" w:rsidRPr="00DA5121" w:rsidRDefault="00DA5121" w:rsidP="00DA5121">
      <w:pPr>
        <w:ind w:left="-567"/>
        <w:jc w:val="both"/>
        <w:rPr>
          <w:sz w:val="10"/>
          <w:szCs w:val="10"/>
        </w:rPr>
      </w:pPr>
    </w:p>
    <w:p w14:paraId="125F18A8" w14:textId="43F69CFB" w:rsid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 xml:space="preserve">I am writing to update you on the impact of the planned industrial action on Thursday 19 March. As previously advised this action involves members of the EIS union and is part of a national dispute relating to </w:t>
      </w:r>
      <w:r w:rsidRPr="00DA5121">
        <w:rPr>
          <w:rFonts w:asciiTheme="minorHAnsi" w:hAnsiTheme="minorHAnsi" w:cstheme="minorHAnsi"/>
          <w:b/>
          <w:bCs/>
          <w:sz w:val="22"/>
          <w:szCs w:val="22"/>
        </w:rPr>
        <w:t>Reduction in Class Contact Time (RCCT)</w:t>
      </w:r>
      <w:r w:rsidRPr="00DA5121">
        <w:rPr>
          <w:rFonts w:asciiTheme="minorHAnsi" w:hAnsiTheme="minorHAnsi" w:cstheme="minorHAnsi"/>
          <w:sz w:val="22"/>
          <w:szCs w:val="22"/>
        </w:rPr>
        <w:t xml:space="preserve"> and the failure to agree on the nature and timescales of reducing teachers’ class contact time to 21 hours per week.</w:t>
      </w:r>
      <w:r>
        <w:rPr>
          <w:rFonts w:asciiTheme="minorHAnsi" w:hAnsiTheme="minorHAnsi" w:cstheme="minorHAnsi"/>
          <w:sz w:val="22"/>
          <w:szCs w:val="22"/>
        </w:rPr>
        <w:t xml:space="preserve"> </w:t>
      </w:r>
      <w:r w:rsidRPr="00DA5121">
        <w:rPr>
          <w:rFonts w:asciiTheme="minorHAnsi" w:hAnsiTheme="minorHAnsi" w:cstheme="minorHAnsi"/>
          <w:sz w:val="22"/>
          <w:szCs w:val="22"/>
        </w:rPr>
        <w:t>Negotiations are continuing at a national level. However, it is important that we prepare for the possibility of industrial action going ahead.</w:t>
      </w:r>
    </w:p>
    <w:p w14:paraId="43F6F518" w14:textId="77777777" w:rsidR="00DA5121" w:rsidRPr="00DA5121" w:rsidRDefault="00DA5121" w:rsidP="00DA5121">
      <w:pPr>
        <w:jc w:val="both"/>
        <w:rPr>
          <w:rFonts w:asciiTheme="minorHAnsi" w:hAnsiTheme="minorHAnsi" w:cstheme="minorHAnsi"/>
          <w:sz w:val="10"/>
          <w:szCs w:val="10"/>
        </w:rPr>
      </w:pPr>
    </w:p>
    <w:p w14:paraId="0550CBF2" w14:textId="25268A8A" w:rsid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 xml:space="preserve">As with all decisions of this kind, the safety and wellbeing of children and young people is our priority. Following a careful risk assessment of our school’s circumstances – including expected staffing levels and our ability to operate safely - I can confirm </w:t>
      </w:r>
      <w:r>
        <w:rPr>
          <w:rFonts w:asciiTheme="minorHAnsi" w:hAnsiTheme="minorHAnsi" w:cstheme="minorHAnsi"/>
          <w:sz w:val="22"/>
          <w:szCs w:val="22"/>
        </w:rPr>
        <w:t>that:</w:t>
      </w:r>
    </w:p>
    <w:p w14:paraId="031EC332" w14:textId="77777777" w:rsidR="00DA5121" w:rsidRPr="00DA5121" w:rsidRDefault="00DA5121" w:rsidP="00DA5121">
      <w:pPr>
        <w:ind w:left="-567"/>
        <w:jc w:val="both"/>
        <w:rPr>
          <w:rFonts w:asciiTheme="minorHAnsi" w:hAnsiTheme="minorHAnsi" w:cstheme="minorHAnsi"/>
          <w:sz w:val="10"/>
          <w:szCs w:val="10"/>
        </w:rPr>
      </w:pPr>
    </w:p>
    <w:p w14:paraId="11B3A427" w14:textId="0726EE21" w:rsidR="00DA5121" w:rsidRPr="00DA5121" w:rsidRDefault="00DA5121" w:rsidP="00DA5121">
      <w:pPr>
        <w:pStyle w:val="ListParagraph"/>
        <w:numPr>
          <w:ilvl w:val="0"/>
          <w:numId w:val="2"/>
        </w:numPr>
        <w:ind w:left="709"/>
        <w:jc w:val="both"/>
        <w:rPr>
          <w:rFonts w:cstheme="minorHAnsi"/>
          <w:sz w:val="22"/>
          <w:szCs w:val="22"/>
        </w:rPr>
      </w:pPr>
      <w:r>
        <w:rPr>
          <w:rFonts w:cstheme="minorHAnsi"/>
          <w:sz w:val="22"/>
          <w:szCs w:val="22"/>
        </w:rPr>
        <w:t>T</w:t>
      </w:r>
      <w:r w:rsidRPr="00DA5121">
        <w:rPr>
          <w:rFonts w:cstheme="minorHAnsi"/>
          <w:sz w:val="22"/>
          <w:szCs w:val="22"/>
        </w:rPr>
        <w:t>he school will be open for</w:t>
      </w:r>
      <w:r>
        <w:rPr>
          <w:rFonts w:cstheme="minorHAnsi"/>
          <w:sz w:val="22"/>
          <w:szCs w:val="22"/>
        </w:rPr>
        <w:t xml:space="preserve"> a</w:t>
      </w:r>
      <w:r>
        <w:rPr>
          <w:rFonts w:cstheme="minorHAnsi"/>
          <w:sz w:val="22"/>
          <w:szCs w:val="22"/>
        </w:rPr>
        <w:t xml:space="preserve">ll </w:t>
      </w:r>
      <w:r>
        <w:rPr>
          <w:rFonts w:cstheme="minorHAnsi"/>
          <w:sz w:val="22"/>
          <w:szCs w:val="22"/>
        </w:rPr>
        <w:t>nursery</w:t>
      </w:r>
      <w:r>
        <w:rPr>
          <w:rFonts w:cstheme="minorHAnsi"/>
          <w:sz w:val="22"/>
          <w:szCs w:val="22"/>
        </w:rPr>
        <w:t xml:space="preserve"> aged children</w:t>
      </w:r>
    </w:p>
    <w:p w14:paraId="7092EE40" w14:textId="77777777" w:rsidR="00DA5121" w:rsidRPr="00144685" w:rsidRDefault="00DA5121" w:rsidP="00DA5121">
      <w:pPr>
        <w:pStyle w:val="ListParagraph"/>
        <w:numPr>
          <w:ilvl w:val="0"/>
          <w:numId w:val="2"/>
        </w:numPr>
        <w:jc w:val="both"/>
        <w:rPr>
          <w:rFonts w:cstheme="minorHAnsi"/>
          <w:b/>
          <w:bCs/>
          <w:sz w:val="22"/>
          <w:szCs w:val="22"/>
        </w:rPr>
      </w:pPr>
      <w:r w:rsidRPr="00144685">
        <w:rPr>
          <w:rFonts w:cstheme="minorHAnsi"/>
          <w:b/>
          <w:bCs/>
          <w:sz w:val="22"/>
          <w:szCs w:val="22"/>
        </w:rPr>
        <w:t xml:space="preserve">The school will be closed </w:t>
      </w:r>
      <w:r w:rsidRPr="00144685">
        <w:rPr>
          <w:rFonts w:cstheme="minorHAnsi"/>
          <w:b/>
          <w:bCs/>
          <w:sz w:val="22"/>
          <w:szCs w:val="22"/>
        </w:rPr>
        <w:t>to all primary school aged children (Primary 1 to Primary 7)</w:t>
      </w:r>
    </w:p>
    <w:p w14:paraId="0676486D" w14:textId="77777777" w:rsidR="00DA5121" w:rsidRPr="00DA5121" w:rsidRDefault="00DA5121" w:rsidP="00DA5121">
      <w:pPr>
        <w:pStyle w:val="ListParagraph"/>
        <w:ind w:left="-567"/>
        <w:jc w:val="both"/>
        <w:rPr>
          <w:rFonts w:cstheme="minorHAnsi"/>
          <w:sz w:val="10"/>
          <w:szCs w:val="10"/>
        </w:rPr>
      </w:pPr>
    </w:p>
    <w:p w14:paraId="20F1EB20" w14:textId="6A4CB1D9" w:rsidR="00DA5121" w:rsidRDefault="00DA5121" w:rsidP="00DA5121">
      <w:pPr>
        <w:pStyle w:val="ListParagraph"/>
        <w:ind w:left="-567"/>
        <w:jc w:val="both"/>
        <w:rPr>
          <w:rFonts w:cstheme="minorHAnsi"/>
          <w:sz w:val="22"/>
          <w:szCs w:val="22"/>
        </w:rPr>
      </w:pPr>
      <w:r w:rsidRPr="00DA5121">
        <w:rPr>
          <w:rFonts w:cstheme="minorHAnsi"/>
          <w:sz w:val="22"/>
          <w:szCs w:val="22"/>
        </w:rPr>
        <w:t>Lunches</w:t>
      </w:r>
      <w:r w:rsidRPr="00DA5121">
        <w:rPr>
          <w:rFonts w:cstheme="minorHAnsi"/>
          <w:sz w:val="22"/>
          <w:szCs w:val="22"/>
        </w:rPr>
        <w:t xml:space="preserve"> will operate as normal for</w:t>
      </w:r>
      <w:r w:rsidRPr="00DA5121">
        <w:rPr>
          <w:rFonts w:cstheme="minorHAnsi"/>
          <w:sz w:val="22"/>
          <w:szCs w:val="22"/>
        </w:rPr>
        <w:t xml:space="preserve"> our nursery children. </w:t>
      </w:r>
      <w:r w:rsidRPr="00DA5121">
        <w:rPr>
          <w:rFonts w:cstheme="minorHAnsi"/>
          <w:sz w:val="22"/>
          <w:szCs w:val="22"/>
        </w:rPr>
        <w:t xml:space="preserve"> No meal service will be available for primary school aged children, however, for pupils who are eligible for free school meals, payments will be made directly</w:t>
      </w:r>
      <w:r w:rsidRPr="00DA5121">
        <w:rPr>
          <w:rFonts w:cstheme="minorHAnsi"/>
          <w:sz w:val="22"/>
          <w:szCs w:val="22"/>
        </w:rPr>
        <w:t xml:space="preserve"> to parents/carers</w:t>
      </w:r>
      <w:r w:rsidRPr="00DA5121">
        <w:rPr>
          <w:rFonts w:cstheme="minorHAnsi"/>
          <w:sz w:val="22"/>
          <w:szCs w:val="22"/>
        </w:rPr>
        <w:t xml:space="preserve">. </w:t>
      </w:r>
      <w:r>
        <w:rPr>
          <w:rFonts w:cstheme="minorHAnsi"/>
          <w:sz w:val="22"/>
          <w:szCs w:val="22"/>
        </w:rPr>
        <w:t>Breakfast</w:t>
      </w:r>
      <w:r w:rsidRPr="00DA5121">
        <w:rPr>
          <w:rFonts w:cstheme="minorHAnsi"/>
          <w:sz w:val="22"/>
          <w:szCs w:val="22"/>
        </w:rPr>
        <w:t xml:space="preserve"> club will not operate</w:t>
      </w:r>
      <w:r>
        <w:rPr>
          <w:rFonts w:cstheme="minorHAnsi"/>
          <w:sz w:val="22"/>
          <w:szCs w:val="22"/>
        </w:rPr>
        <w:t xml:space="preserve"> on Thursday 19</w:t>
      </w:r>
      <w:r w:rsidRPr="00DA5121">
        <w:rPr>
          <w:rFonts w:cstheme="minorHAnsi"/>
          <w:sz w:val="22"/>
          <w:szCs w:val="22"/>
          <w:vertAlign w:val="superscript"/>
        </w:rPr>
        <w:t>th</w:t>
      </w:r>
      <w:r>
        <w:rPr>
          <w:rFonts w:cstheme="minorHAnsi"/>
          <w:sz w:val="22"/>
          <w:szCs w:val="22"/>
        </w:rPr>
        <w:t xml:space="preserve"> March. </w:t>
      </w:r>
    </w:p>
    <w:p w14:paraId="3C73689D" w14:textId="77777777" w:rsidR="00DA5121" w:rsidRPr="00DA5121" w:rsidRDefault="00DA5121" w:rsidP="00DA5121">
      <w:pPr>
        <w:pStyle w:val="ListParagraph"/>
        <w:spacing w:after="0"/>
        <w:ind w:left="-567"/>
        <w:jc w:val="both"/>
        <w:rPr>
          <w:rFonts w:cstheme="minorHAnsi"/>
          <w:sz w:val="10"/>
          <w:szCs w:val="10"/>
        </w:rPr>
      </w:pPr>
    </w:p>
    <w:p w14:paraId="05BF0FEA" w14:textId="77777777" w:rsid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 xml:space="preserve">We know that uncertainty around national industrial action can be challenging for families. We are sharing this information early to support your planning, but please note that </w:t>
      </w:r>
      <w:r w:rsidRPr="00DA5121">
        <w:rPr>
          <w:rFonts w:asciiTheme="minorHAnsi" w:hAnsiTheme="minorHAnsi" w:cstheme="minorHAnsi"/>
          <w:b/>
          <w:bCs/>
          <w:sz w:val="22"/>
          <w:szCs w:val="22"/>
        </w:rPr>
        <w:t>arrangements may need to change</w:t>
      </w:r>
      <w:r w:rsidRPr="00DA5121">
        <w:rPr>
          <w:rFonts w:asciiTheme="minorHAnsi" w:hAnsiTheme="minorHAnsi" w:cstheme="minorHAnsi"/>
          <w:sz w:val="22"/>
          <w:szCs w:val="22"/>
        </w:rPr>
        <w:t xml:space="preserve"> if new information becomes available. If this happens, we will update you as soon as possible.</w:t>
      </w:r>
    </w:p>
    <w:p w14:paraId="7FCFBFBA" w14:textId="77777777" w:rsidR="00DA5121" w:rsidRPr="00DA5121" w:rsidRDefault="00DA5121" w:rsidP="00DA5121">
      <w:pPr>
        <w:ind w:left="-567"/>
        <w:jc w:val="both"/>
        <w:rPr>
          <w:rFonts w:asciiTheme="minorHAnsi" w:hAnsiTheme="minorHAnsi" w:cstheme="minorHAnsi"/>
          <w:sz w:val="10"/>
          <w:szCs w:val="10"/>
        </w:rPr>
      </w:pPr>
    </w:p>
    <w:p w14:paraId="0DD230F8" w14:textId="77777777" w:rsid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 xml:space="preserve">Please note that </w:t>
      </w:r>
      <w:r w:rsidRPr="00DA5121">
        <w:rPr>
          <w:rFonts w:asciiTheme="minorHAnsi" w:hAnsiTheme="minorHAnsi" w:cstheme="minorHAnsi"/>
          <w:b/>
          <w:bCs/>
          <w:sz w:val="22"/>
          <w:szCs w:val="22"/>
        </w:rPr>
        <w:t>the arrangements for 19 March do not confirm arrangements for the further proposed strike day on Wednesday 25 March</w:t>
      </w:r>
      <w:r w:rsidRPr="00DA5121">
        <w:rPr>
          <w:rFonts w:asciiTheme="minorHAnsi" w:hAnsiTheme="minorHAnsi" w:cstheme="minorHAnsi"/>
          <w:sz w:val="22"/>
          <w:szCs w:val="22"/>
        </w:rPr>
        <w:t>. Learning from 19 March will inform local planning for that date and we will update you nearer the time.</w:t>
      </w:r>
    </w:p>
    <w:p w14:paraId="472061F3" w14:textId="77777777" w:rsidR="00DA5121" w:rsidRPr="00DA5121" w:rsidRDefault="00DA5121" w:rsidP="00DA5121">
      <w:pPr>
        <w:ind w:left="-567"/>
        <w:jc w:val="both"/>
        <w:rPr>
          <w:rFonts w:asciiTheme="minorHAnsi" w:hAnsiTheme="minorHAnsi" w:cstheme="minorHAnsi"/>
          <w:sz w:val="10"/>
          <w:szCs w:val="10"/>
        </w:rPr>
      </w:pPr>
    </w:p>
    <w:p w14:paraId="3A6EACBF" w14:textId="36292770" w:rsidR="00DA5121" w:rsidRPr="00DA5121" w:rsidRDefault="00DA5121" w:rsidP="00DA5121">
      <w:pPr>
        <w:ind w:left="-567"/>
        <w:jc w:val="both"/>
        <w:rPr>
          <w:rFonts w:asciiTheme="minorHAnsi" w:hAnsiTheme="minorHAnsi" w:cstheme="minorHAnsi"/>
          <w:sz w:val="22"/>
          <w:szCs w:val="22"/>
        </w:rPr>
      </w:pPr>
      <w:r w:rsidRPr="00DA5121">
        <w:rPr>
          <w:rFonts w:asciiTheme="minorHAnsi" w:hAnsiTheme="minorHAnsi" w:cstheme="minorHAnsi"/>
          <w:sz w:val="22"/>
          <w:szCs w:val="22"/>
        </w:rPr>
        <w:t>We will keep you informed through</w:t>
      </w:r>
      <w:r>
        <w:rPr>
          <w:rFonts w:asciiTheme="minorHAnsi" w:hAnsiTheme="minorHAnsi" w:cstheme="minorHAnsi"/>
          <w:sz w:val="22"/>
          <w:szCs w:val="22"/>
        </w:rPr>
        <w:t xml:space="preserve"> our usual methods of communication. </w:t>
      </w:r>
      <w:r w:rsidRPr="00DA5121">
        <w:rPr>
          <w:rFonts w:asciiTheme="minorHAnsi" w:hAnsiTheme="minorHAnsi" w:cstheme="minorHAnsi"/>
          <w:sz w:val="22"/>
          <w:szCs w:val="22"/>
        </w:rPr>
        <w:t xml:space="preserve">You can also follow Perth and Kinross Council’s updates on Facebook or check </w:t>
      </w:r>
      <w:hyperlink r:id="rId15" w:history="1">
        <w:r w:rsidRPr="00DA5121">
          <w:rPr>
            <w:rStyle w:val="Hyperlink"/>
            <w:rFonts w:asciiTheme="minorHAnsi" w:hAnsiTheme="minorHAnsi" w:cstheme="minorHAnsi"/>
            <w:sz w:val="22"/>
            <w:szCs w:val="22"/>
          </w:rPr>
          <w:t>www.pkc.gov.uk/schoolclosures</w:t>
        </w:r>
      </w:hyperlink>
      <w:r w:rsidRPr="00DA5121">
        <w:rPr>
          <w:rFonts w:asciiTheme="minorHAnsi" w:hAnsiTheme="minorHAnsi" w:cstheme="minorHAnsi"/>
          <w:sz w:val="22"/>
          <w:szCs w:val="22"/>
        </w:rPr>
        <w:t xml:space="preserve"> for the latest information.</w:t>
      </w:r>
    </w:p>
    <w:p w14:paraId="333AA2FF" w14:textId="102C322A" w:rsidR="003E65EA" w:rsidRPr="00DC7024" w:rsidRDefault="003E65EA" w:rsidP="0C41638E">
      <w:pPr>
        <w:jc w:val="both"/>
        <w:rPr>
          <w:rFonts w:asciiTheme="minorHAnsi" w:eastAsia="Arial" w:hAnsiTheme="minorHAnsi" w:cstheme="minorHAnsi"/>
          <w:sz w:val="22"/>
          <w:szCs w:val="22"/>
        </w:rPr>
      </w:pPr>
    </w:p>
    <w:p w14:paraId="10ED6DF2" w14:textId="659A13CD" w:rsidR="005B0648" w:rsidRPr="00DC7024" w:rsidRDefault="41216BCC" w:rsidP="00DA5121">
      <w:pPr>
        <w:ind w:left="-567"/>
        <w:jc w:val="both"/>
        <w:rPr>
          <w:rFonts w:asciiTheme="minorHAnsi" w:eastAsia="Arial" w:hAnsiTheme="minorHAnsi" w:cstheme="minorHAnsi"/>
          <w:sz w:val="22"/>
          <w:szCs w:val="22"/>
        </w:rPr>
      </w:pPr>
      <w:r w:rsidRPr="00DC7024">
        <w:rPr>
          <w:rFonts w:asciiTheme="minorHAnsi" w:eastAsia="Arial" w:hAnsiTheme="minorHAnsi" w:cstheme="minorHAnsi"/>
          <w:sz w:val="22"/>
          <w:szCs w:val="22"/>
        </w:rPr>
        <w:t>Yours faithfully,</w:t>
      </w:r>
    </w:p>
    <w:p w14:paraId="7F9F9E19" w14:textId="5D150363" w:rsidR="005B0648" w:rsidRPr="00DC7024" w:rsidRDefault="46DED0E8" w:rsidP="00144685">
      <w:pPr>
        <w:ind w:left="-851"/>
        <w:jc w:val="both"/>
        <w:rPr>
          <w:rFonts w:asciiTheme="minorHAnsi" w:eastAsia="Arial" w:hAnsiTheme="minorHAnsi" w:cstheme="minorHAnsi"/>
          <w:noProof/>
          <w:sz w:val="22"/>
          <w:szCs w:val="22"/>
        </w:rPr>
      </w:pPr>
      <w:r w:rsidRPr="00DC7024">
        <w:rPr>
          <w:rFonts w:asciiTheme="minorHAnsi" w:hAnsiTheme="minorHAnsi" w:cstheme="minorHAnsi"/>
          <w:sz w:val="22"/>
          <w:szCs w:val="22"/>
        </w:rPr>
        <w:t xml:space="preserve">    </w:t>
      </w:r>
      <w:r w:rsidR="00CB3DCF" w:rsidRPr="00DC7024">
        <w:rPr>
          <w:rFonts w:asciiTheme="minorHAnsi" w:hAnsiTheme="minorHAnsi" w:cstheme="minorHAnsi"/>
          <w:noProof/>
          <w:sz w:val="22"/>
          <w:szCs w:val="22"/>
        </w:rPr>
        <w:drawing>
          <wp:inline distT="0" distB="0" distL="0" distR="0" wp14:anchorId="5CC8D0C1" wp14:editId="4C61C471">
            <wp:extent cx="1162050" cy="476250"/>
            <wp:effectExtent l="0" t="0" r="0" b="0"/>
            <wp:docPr id="2000422923" name="Picture 2000422923" title="J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62050" cy="476250"/>
                    </a:xfrm>
                    <a:prstGeom prst="rect">
                      <a:avLst/>
                    </a:prstGeom>
                  </pic:spPr>
                </pic:pic>
              </a:graphicData>
            </a:graphic>
          </wp:inline>
        </w:drawing>
      </w:r>
    </w:p>
    <w:p w14:paraId="29812656" w14:textId="78A9098E" w:rsidR="005B0648" w:rsidRPr="00DC7024" w:rsidRDefault="005B0648" w:rsidP="00144685">
      <w:pPr>
        <w:ind w:left="-851"/>
        <w:jc w:val="both"/>
        <w:rPr>
          <w:rFonts w:asciiTheme="minorHAnsi" w:eastAsia="Arial" w:hAnsiTheme="minorHAnsi" w:cstheme="minorHAnsi"/>
          <w:noProof/>
          <w:sz w:val="22"/>
          <w:szCs w:val="22"/>
        </w:rPr>
      </w:pPr>
    </w:p>
    <w:p w14:paraId="5AA87174" w14:textId="0200E569" w:rsidR="005B0648" w:rsidRPr="00DC7024" w:rsidRDefault="30B2EC2C" w:rsidP="00144685">
      <w:pPr>
        <w:ind w:left="-851"/>
        <w:jc w:val="both"/>
        <w:rPr>
          <w:rFonts w:asciiTheme="minorHAnsi" w:eastAsia="Arial" w:hAnsiTheme="minorHAnsi" w:cstheme="minorHAnsi"/>
          <w:noProof/>
          <w:sz w:val="22"/>
          <w:szCs w:val="22"/>
        </w:rPr>
      </w:pPr>
      <w:r w:rsidRPr="00DC7024">
        <w:rPr>
          <w:rFonts w:asciiTheme="minorHAnsi" w:eastAsia="Arial" w:hAnsiTheme="minorHAnsi" w:cstheme="minorHAnsi"/>
          <w:noProof/>
          <w:sz w:val="22"/>
          <w:szCs w:val="22"/>
        </w:rPr>
        <w:t xml:space="preserve">    </w:t>
      </w:r>
      <w:r w:rsidR="00106311" w:rsidRPr="00DC7024">
        <w:rPr>
          <w:rFonts w:asciiTheme="minorHAnsi" w:eastAsia="Arial" w:hAnsiTheme="minorHAnsi" w:cstheme="minorHAnsi"/>
          <w:noProof/>
          <w:sz w:val="22"/>
          <w:szCs w:val="22"/>
        </w:rPr>
        <w:t>Joanna Robertson</w:t>
      </w:r>
    </w:p>
    <w:p w14:paraId="3630C185" w14:textId="776D8C63" w:rsidR="00275BE3" w:rsidRPr="005417A2" w:rsidRDefault="00DA5121" w:rsidP="00144685">
      <w:pPr>
        <w:ind w:left="-851"/>
        <w:jc w:val="both"/>
        <w:rPr>
          <w:rFonts w:asciiTheme="minorHAnsi" w:eastAsia="Arial" w:hAnsiTheme="minorHAnsi" w:cstheme="minorHAnsi"/>
          <w:sz w:val="22"/>
          <w:szCs w:val="22"/>
        </w:rPr>
      </w:pPr>
      <w:r>
        <w:rPr>
          <w:noProof/>
        </w:rPr>
        <w:drawing>
          <wp:anchor distT="0" distB="0" distL="114300" distR="114300" simplePos="0" relativeHeight="251675136" behindDoc="1" locked="0" layoutInCell="1" allowOverlap="1" wp14:anchorId="077CD86C" wp14:editId="5398687E">
            <wp:simplePos x="0" y="0"/>
            <wp:positionH relativeFrom="page">
              <wp:posOffset>5734050</wp:posOffset>
            </wp:positionH>
            <wp:positionV relativeFrom="paragraph">
              <wp:posOffset>478790</wp:posOffset>
            </wp:positionV>
            <wp:extent cx="785495" cy="11353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5495" cy="1135380"/>
                    </a:xfrm>
                    <a:prstGeom prst="rect">
                      <a:avLst/>
                    </a:prstGeom>
                    <a:noFill/>
                  </pic:spPr>
                </pic:pic>
              </a:graphicData>
            </a:graphic>
            <wp14:sizeRelH relativeFrom="page">
              <wp14:pctWidth>0</wp14:pctWidth>
            </wp14:sizeRelH>
            <wp14:sizeRelV relativeFrom="page">
              <wp14:pctHeight>0</wp14:pctHeight>
            </wp14:sizeRelV>
          </wp:anchor>
        </w:drawing>
      </w:r>
      <w:r w:rsidR="54338B6D" w:rsidRPr="00DC7024">
        <w:rPr>
          <w:rFonts w:asciiTheme="minorHAnsi" w:eastAsia="Arial" w:hAnsiTheme="minorHAnsi" w:cstheme="minorHAnsi"/>
          <w:noProof/>
          <w:sz w:val="22"/>
          <w:szCs w:val="22"/>
        </w:rPr>
        <w:t xml:space="preserve">    </w:t>
      </w:r>
      <w:r w:rsidR="005B0648" w:rsidRPr="00DC7024">
        <w:rPr>
          <w:rFonts w:asciiTheme="minorHAnsi" w:eastAsia="Arial" w:hAnsiTheme="minorHAnsi" w:cstheme="minorHAnsi"/>
          <w:noProof/>
          <w:sz w:val="22"/>
          <w:szCs w:val="22"/>
        </w:rPr>
        <w:t>Headteacher</w:t>
      </w:r>
      <w:r w:rsidR="0016022F" w:rsidRPr="00DC7024">
        <w:rPr>
          <w:rFonts w:asciiTheme="minorHAnsi" w:eastAsia="Arial" w:hAnsiTheme="minorHAnsi" w:cstheme="minorHAnsi"/>
          <w:noProof/>
          <w:sz w:val="22"/>
          <w:szCs w:val="22"/>
        </w:rPr>
        <w:t xml:space="preserve"> </w:t>
      </w:r>
    </w:p>
    <w:sectPr w:rsidR="00275BE3" w:rsidRPr="005417A2" w:rsidSect="00DA5121">
      <w:footerReference w:type="default" r:id="rId18"/>
      <w:footerReference w:type="first" r:id="rId19"/>
      <w:type w:val="continuous"/>
      <w:pgSz w:w="11907" w:h="16834" w:code="9"/>
      <w:pgMar w:top="284" w:right="992"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050E" w14:textId="77777777" w:rsidR="00800844" w:rsidRDefault="00800844">
      <w:r>
        <w:separator/>
      </w:r>
    </w:p>
  </w:endnote>
  <w:endnote w:type="continuationSeparator" w:id="0">
    <w:p w14:paraId="0BFF8A00" w14:textId="77777777" w:rsidR="00800844" w:rsidRDefault="00800844">
      <w:r>
        <w:continuationSeparator/>
      </w:r>
    </w:p>
  </w:endnote>
  <w:endnote w:type="continuationNotice" w:id="1">
    <w:p w14:paraId="5D5A6967" w14:textId="77777777" w:rsidR="00800844" w:rsidRDefault="00800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59613F93" w:rsidR="00F231F4" w:rsidRDefault="00CB3DCF">
    <w:pPr>
      <w:pStyle w:val="Footer"/>
    </w:pPr>
    <w:r>
      <w:rPr>
        <w:noProof/>
      </w:rPr>
      <w:drawing>
        <wp:anchor distT="0" distB="0" distL="114300" distR="114300" simplePos="0" relativeHeight="251657728" behindDoc="0" locked="0" layoutInCell="1" allowOverlap="1" wp14:anchorId="5B875730" wp14:editId="6A87487B">
          <wp:simplePos x="0" y="0"/>
          <wp:positionH relativeFrom="margin">
            <wp:align>center</wp:align>
          </wp:positionH>
          <wp:positionV relativeFrom="paragraph">
            <wp:posOffset>-854710</wp:posOffset>
          </wp:positionV>
          <wp:extent cx="3197225" cy="1183640"/>
          <wp:effectExtent l="0" t="0" r="3175" b="0"/>
          <wp:wrapSquare wrapText="bothSides"/>
          <wp:docPr id="2137578485" name="Picture 213757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25" cy="1183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1E2D" w14:textId="77777777" w:rsidR="00800844" w:rsidRDefault="00800844">
      <w:r>
        <w:separator/>
      </w:r>
    </w:p>
  </w:footnote>
  <w:footnote w:type="continuationSeparator" w:id="0">
    <w:p w14:paraId="72597004" w14:textId="77777777" w:rsidR="00800844" w:rsidRDefault="00800844">
      <w:r>
        <w:continuationSeparator/>
      </w:r>
    </w:p>
  </w:footnote>
  <w:footnote w:type="continuationNotice" w:id="1">
    <w:p w14:paraId="548FF9F3" w14:textId="77777777" w:rsidR="00800844" w:rsidRDefault="00800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069"/>
    <w:multiLevelType w:val="hybridMultilevel"/>
    <w:tmpl w:val="E8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E6754"/>
    <w:multiLevelType w:val="hybridMultilevel"/>
    <w:tmpl w:val="9EA6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019933">
    <w:abstractNumId w:val="0"/>
  </w:num>
  <w:num w:numId="2" w16cid:durableId="129297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D"/>
    <w:rsid w:val="00001EEC"/>
    <w:rsid w:val="00020F9B"/>
    <w:rsid w:val="00031133"/>
    <w:rsid w:val="00057C7D"/>
    <w:rsid w:val="00065C3F"/>
    <w:rsid w:val="000671C5"/>
    <w:rsid w:val="000738E9"/>
    <w:rsid w:val="000748E9"/>
    <w:rsid w:val="000A13A3"/>
    <w:rsid w:val="000A1EF7"/>
    <w:rsid w:val="000C0CD2"/>
    <w:rsid w:val="000C4232"/>
    <w:rsid w:val="000C58E9"/>
    <w:rsid w:val="000D1166"/>
    <w:rsid w:val="000D4C7A"/>
    <w:rsid w:val="00101840"/>
    <w:rsid w:val="00106311"/>
    <w:rsid w:val="00141A10"/>
    <w:rsid w:val="00143624"/>
    <w:rsid w:val="00144685"/>
    <w:rsid w:val="0016022F"/>
    <w:rsid w:val="001653DB"/>
    <w:rsid w:val="00177513"/>
    <w:rsid w:val="00182834"/>
    <w:rsid w:val="00195F4D"/>
    <w:rsid w:val="001C3B20"/>
    <w:rsid w:val="001D1A84"/>
    <w:rsid w:val="001E543D"/>
    <w:rsid w:val="001F2DA1"/>
    <w:rsid w:val="002340B0"/>
    <w:rsid w:val="00240872"/>
    <w:rsid w:val="00243A1E"/>
    <w:rsid w:val="002550D9"/>
    <w:rsid w:val="002651CF"/>
    <w:rsid w:val="00275BE3"/>
    <w:rsid w:val="00286893"/>
    <w:rsid w:val="0029449F"/>
    <w:rsid w:val="002B28FC"/>
    <w:rsid w:val="002D3BB6"/>
    <w:rsid w:val="002F52D9"/>
    <w:rsid w:val="00301E0C"/>
    <w:rsid w:val="0030334F"/>
    <w:rsid w:val="003068FA"/>
    <w:rsid w:val="00326D32"/>
    <w:rsid w:val="00340ED2"/>
    <w:rsid w:val="00346312"/>
    <w:rsid w:val="00371899"/>
    <w:rsid w:val="0037642E"/>
    <w:rsid w:val="003974AB"/>
    <w:rsid w:val="003C0DF2"/>
    <w:rsid w:val="003E65EA"/>
    <w:rsid w:val="004012E2"/>
    <w:rsid w:val="00405C29"/>
    <w:rsid w:val="00416C8E"/>
    <w:rsid w:val="004344B4"/>
    <w:rsid w:val="00444432"/>
    <w:rsid w:val="004703B9"/>
    <w:rsid w:val="00484731"/>
    <w:rsid w:val="004920F1"/>
    <w:rsid w:val="004A05FE"/>
    <w:rsid w:val="004B540A"/>
    <w:rsid w:val="004C7FEF"/>
    <w:rsid w:val="004D1A25"/>
    <w:rsid w:val="004D6430"/>
    <w:rsid w:val="004F1DD1"/>
    <w:rsid w:val="00506E08"/>
    <w:rsid w:val="00512CF3"/>
    <w:rsid w:val="0052690B"/>
    <w:rsid w:val="005417A2"/>
    <w:rsid w:val="005442E4"/>
    <w:rsid w:val="0057113D"/>
    <w:rsid w:val="005A7E8F"/>
    <w:rsid w:val="005B0648"/>
    <w:rsid w:val="005D3E5B"/>
    <w:rsid w:val="005F7D95"/>
    <w:rsid w:val="00606321"/>
    <w:rsid w:val="00635B25"/>
    <w:rsid w:val="00653900"/>
    <w:rsid w:val="0066075A"/>
    <w:rsid w:val="00667D0E"/>
    <w:rsid w:val="006A54A2"/>
    <w:rsid w:val="006B5FF6"/>
    <w:rsid w:val="006D6A35"/>
    <w:rsid w:val="006E2A11"/>
    <w:rsid w:val="0070068E"/>
    <w:rsid w:val="00701B85"/>
    <w:rsid w:val="00726A9C"/>
    <w:rsid w:val="00762216"/>
    <w:rsid w:val="00762ADA"/>
    <w:rsid w:val="0077253F"/>
    <w:rsid w:val="00774563"/>
    <w:rsid w:val="00783245"/>
    <w:rsid w:val="00786E1E"/>
    <w:rsid w:val="007C5C34"/>
    <w:rsid w:val="007D784F"/>
    <w:rsid w:val="007F5FC6"/>
    <w:rsid w:val="00800844"/>
    <w:rsid w:val="00813B56"/>
    <w:rsid w:val="008157E6"/>
    <w:rsid w:val="00841C7B"/>
    <w:rsid w:val="00844AEE"/>
    <w:rsid w:val="0085175B"/>
    <w:rsid w:val="0089184B"/>
    <w:rsid w:val="008C14F4"/>
    <w:rsid w:val="008E2603"/>
    <w:rsid w:val="00962D24"/>
    <w:rsid w:val="009D2C39"/>
    <w:rsid w:val="009D53AF"/>
    <w:rsid w:val="009F6C16"/>
    <w:rsid w:val="00A05262"/>
    <w:rsid w:val="00A120CB"/>
    <w:rsid w:val="00A2533B"/>
    <w:rsid w:val="00A27B28"/>
    <w:rsid w:val="00A3601D"/>
    <w:rsid w:val="00A4286D"/>
    <w:rsid w:val="00A70B8A"/>
    <w:rsid w:val="00A7259E"/>
    <w:rsid w:val="00A77EA0"/>
    <w:rsid w:val="00AA7AD9"/>
    <w:rsid w:val="00AD59F9"/>
    <w:rsid w:val="00B01D03"/>
    <w:rsid w:val="00B03160"/>
    <w:rsid w:val="00B15249"/>
    <w:rsid w:val="00B32973"/>
    <w:rsid w:val="00B32C7C"/>
    <w:rsid w:val="00B336AD"/>
    <w:rsid w:val="00B57903"/>
    <w:rsid w:val="00BA14AD"/>
    <w:rsid w:val="00BA7C89"/>
    <w:rsid w:val="00BB6819"/>
    <w:rsid w:val="00BC3354"/>
    <w:rsid w:val="00BC4C44"/>
    <w:rsid w:val="00BF5164"/>
    <w:rsid w:val="00C17EDF"/>
    <w:rsid w:val="00C45240"/>
    <w:rsid w:val="00C46E9D"/>
    <w:rsid w:val="00C64CDD"/>
    <w:rsid w:val="00C71782"/>
    <w:rsid w:val="00C73531"/>
    <w:rsid w:val="00C77BD6"/>
    <w:rsid w:val="00C93448"/>
    <w:rsid w:val="00CB1273"/>
    <w:rsid w:val="00CB3DCF"/>
    <w:rsid w:val="00CF295E"/>
    <w:rsid w:val="00D0076D"/>
    <w:rsid w:val="00D2476D"/>
    <w:rsid w:val="00D25CEB"/>
    <w:rsid w:val="00D31223"/>
    <w:rsid w:val="00D35B44"/>
    <w:rsid w:val="00D41672"/>
    <w:rsid w:val="00D545CB"/>
    <w:rsid w:val="00D63E21"/>
    <w:rsid w:val="00DA0D66"/>
    <w:rsid w:val="00DA5121"/>
    <w:rsid w:val="00DA5153"/>
    <w:rsid w:val="00DB1E08"/>
    <w:rsid w:val="00DC7024"/>
    <w:rsid w:val="00E2318D"/>
    <w:rsid w:val="00E24CEA"/>
    <w:rsid w:val="00E54A65"/>
    <w:rsid w:val="00E81A51"/>
    <w:rsid w:val="00E82EA5"/>
    <w:rsid w:val="00EB4B7B"/>
    <w:rsid w:val="00ED301A"/>
    <w:rsid w:val="00EE5491"/>
    <w:rsid w:val="00EE5E08"/>
    <w:rsid w:val="00F12127"/>
    <w:rsid w:val="00F16BF7"/>
    <w:rsid w:val="00F231F4"/>
    <w:rsid w:val="00F27B5B"/>
    <w:rsid w:val="00F322E8"/>
    <w:rsid w:val="00F55C74"/>
    <w:rsid w:val="00FA7077"/>
    <w:rsid w:val="00FB0828"/>
    <w:rsid w:val="00FE6932"/>
    <w:rsid w:val="00FF4499"/>
    <w:rsid w:val="00FF6BD0"/>
    <w:rsid w:val="00FF6BD8"/>
    <w:rsid w:val="09D6E9CF"/>
    <w:rsid w:val="0AC66EDF"/>
    <w:rsid w:val="0C41638E"/>
    <w:rsid w:val="20821F97"/>
    <w:rsid w:val="2CDA32F6"/>
    <w:rsid w:val="2D5F07BD"/>
    <w:rsid w:val="30B2EC2C"/>
    <w:rsid w:val="41216BCC"/>
    <w:rsid w:val="420229BC"/>
    <w:rsid w:val="46DED0E8"/>
    <w:rsid w:val="5271C631"/>
    <w:rsid w:val="54338B6D"/>
    <w:rsid w:val="5579B7F4"/>
    <w:rsid w:val="5EF08DE1"/>
    <w:rsid w:val="6C96F51B"/>
    <w:rsid w:val="71CA4C6C"/>
    <w:rsid w:val="73D2EF36"/>
    <w:rsid w:val="7D6E2656"/>
    <w:rsid w:val="7E0EE4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1168"/>
  <w15:chartTrackingRefBased/>
  <w15:docId w15:val="{755ADA2C-E0D4-4F0B-851E-AA1FD5A3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1">
    <w:name w:val="heading 1"/>
    <w:basedOn w:val="Normal"/>
    <w:next w:val="Normal"/>
    <w:link w:val="Heading1Char"/>
    <w:qFormat/>
    <w:rsid w:val="00DA51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 w:type="character" w:customStyle="1" w:styleId="Heading1Char">
    <w:name w:val="Heading 1 Char"/>
    <w:basedOn w:val="DefaultParagraphFont"/>
    <w:link w:val="Heading1"/>
    <w:rsid w:val="00DA512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A5121"/>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ttray@pkc.gov.uk" TargetMode="External"/><Relationship Id="rId5" Type="http://schemas.openxmlformats.org/officeDocument/2006/relationships/styles" Target="styles.xml"/><Relationship Id="rId15" Type="http://schemas.openxmlformats.org/officeDocument/2006/relationships/hyperlink" Target="http://www.pkc.gov.uk/schoolclosures"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98f4fd01de8609d63f0acc3ca84db78b">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f1199942224b85788bdbe60092bac7d3"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2.xml><?xml version="1.0" encoding="utf-8"?>
<ds:datastoreItem xmlns:ds="http://schemas.openxmlformats.org/officeDocument/2006/customXml" ds:itemID="{D74BF30D-EDA9-463C-A387-90B7AC2B6F56}">
  <ds:schemaRefs>
    <ds:schemaRef ds:uri="http://schemas.microsoft.com/sharepoint/v3/contenttype/forms"/>
  </ds:schemaRefs>
</ds:datastoreItem>
</file>

<file path=customXml/itemProps3.xml><?xml version="1.0" encoding="utf-8"?>
<ds:datastoreItem xmlns:ds="http://schemas.openxmlformats.org/officeDocument/2006/customXml" ds:itemID="{B0F085BF-5661-4C5F-A8E8-819B4DD4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2010</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PKC</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Joanna Robertson</cp:lastModifiedBy>
  <cp:revision>3</cp:revision>
  <cp:lastPrinted>2016-02-25T13:55:00Z</cp:lastPrinted>
  <dcterms:created xsi:type="dcterms:W3CDTF">2026-03-12T15:12:00Z</dcterms:created>
  <dcterms:modified xsi:type="dcterms:W3CDTF">2026-03-12T15:13:00Z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ies>
</file>