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556F" w14:textId="2AB4B6D7" w:rsidR="00B57903" w:rsidRDefault="00620CEE">
      <w:r>
        <w:rPr>
          <w:noProof/>
        </w:rPr>
        <w:drawing>
          <wp:anchor distT="0" distB="0" distL="114300" distR="114300" simplePos="0" relativeHeight="251658752" behindDoc="1" locked="0" layoutInCell="1" allowOverlap="1" wp14:anchorId="7DAF77C3" wp14:editId="1E8D3847">
            <wp:simplePos x="0" y="0"/>
            <wp:positionH relativeFrom="column">
              <wp:posOffset>-330200</wp:posOffset>
            </wp:positionH>
            <wp:positionV relativeFrom="paragraph">
              <wp:posOffset>-3175</wp:posOffset>
            </wp:positionV>
            <wp:extent cx="920750" cy="1099185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228AFDD" wp14:editId="6482C92D">
            <wp:simplePos x="0" y="0"/>
            <wp:positionH relativeFrom="column">
              <wp:posOffset>5102860</wp:posOffset>
            </wp:positionH>
            <wp:positionV relativeFrom="paragraph">
              <wp:posOffset>99060</wp:posOffset>
            </wp:positionV>
            <wp:extent cx="1202690" cy="94996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237E272" wp14:editId="21F2AD94">
            <wp:simplePos x="0" y="0"/>
            <wp:positionH relativeFrom="column">
              <wp:posOffset>1060450</wp:posOffset>
            </wp:positionH>
            <wp:positionV relativeFrom="paragraph">
              <wp:posOffset>67310</wp:posOffset>
            </wp:positionV>
            <wp:extent cx="3873500" cy="89535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96"/>
        <w:gridCol w:w="2977"/>
        <w:gridCol w:w="2760"/>
      </w:tblGrid>
      <w:tr w:rsidR="00B57903" w14:paraId="428973D4" w14:textId="77777777" w:rsidTr="003068FA">
        <w:trPr>
          <w:cantSplit/>
        </w:trPr>
        <w:tc>
          <w:tcPr>
            <w:tcW w:w="4896" w:type="dxa"/>
          </w:tcPr>
          <w:p w14:paraId="2C01463D" w14:textId="52210298" w:rsidR="00B57903" w:rsidRDefault="00B57903">
            <w:pPr>
              <w:jc w:val="both"/>
            </w:pPr>
          </w:p>
          <w:p w14:paraId="47F04D81" w14:textId="77777777" w:rsidR="00B57903" w:rsidRDefault="00B57903">
            <w:pPr>
              <w:jc w:val="both"/>
            </w:pPr>
          </w:p>
          <w:p w14:paraId="68DA224E" w14:textId="55757DEC" w:rsidR="00B57903" w:rsidRDefault="00B57903">
            <w:pPr>
              <w:jc w:val="both"/>
            </w:pPr>
          </w:p>
          <w:p w14:paraId="1362FF61" w14:textId="77777777" w:rsidR="00B57903" w:rsidRDefault="00B57903">
            <w:pPr>
              <w:jc w:val="both"/>
            </w:pPr>
          </w:p>
          <w:p w14:paraId="57EBD513" w14:textId="707034A2" w:rsidR="00B57903" w:rsidRDefault="00620CE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8563786" wp14:editId="74475AB8">
                  <wp:simplePos x="0" y="0"/>
                  <wp:positionH relativeFrom="margin">
                    <wp:posOffset>2448560</wp:posOffset>
                  </wp:positionH>
                  <wp:positionV relativeFrom="paragraph">
                    <wp:posOffset>130175</wp:posOffset>
                  </wp:positionV>
                  <wp:extent cx="1308735" cy="1283335"/>
                  <wp:effectExtent l="0" t="0" r="0" b="0"/>
                  <wp:wrapNone/>
                  <wp:docPr id="11" name="Picture 1" descr="A blue and white circle with white text and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and white circle with white text and a flow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283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5A1385" w14:textId="3C1225D0" w:rsidR="00B57903" w:rsidRDefault="00B57903"/>
          <w:p w14:paraId="53AB9215" w14:textId="578D987B" w:rsidR="004C7FEF" w:rsidRDefault="004C7FEF"/>
        </w:tc>
        <w:tc>
          <w:tcPr>
            <w:tcW w:w="2977" w:type="dxa"/>
          </w:tcPr>
          <w:p w14:paraId="20A801D3" w14:textId="3E2E9030" w:rsidR="00B57903" w:rsidRDefault="00B57903">
            <w:pPr>
              <w:jc w:val="both"/>
            </w:pPr>
          </w:p>
          <w:p w14:paraId="7AD4ECF5" w14:textId="77777777" w:rsidR="000748E9" w:rsidRDefault="000748E9">
            <w:pPr>
              <w:jc w:val="both"/>
            </w:pPr>
          </w:p>
          <w:p w14:paraId="1452EE75" w14:textId="77777777" w:rsidR="000748E9" w:rsidRDefault="000748E9">
            <w:pPr>
              <w:jc w:val="both"/>
            </w:pPr>
          </w:p>
          <w:p w14:paraId="314FEC8A" w14:textId="77777777" w:rsidR="000748E9" w:rsidRDefault="000748E9">
            <w:pPr>
              <w:jc w:val="both"/>
            </w:pPr>
          </w:p>
          <w:p w14:paraId="3C836359" w14:textId="77777777" w:rsidR="000748E9" w:rsidRDefault="000748E9">
            <w:pPr>
              <w:jc w:val="both"/>
            </w:pPr>
          </w:p>
          <w:p w14:paraId="447F18EA" w14:textId="77777777" w:rsidR="000748E9" w:rsidRDefault="000748E9">
            <w:pPr>
              <w:jc w:val="both"/>
            </w:pPr>
          </w:p>
          <w:p w14:paraId="1EB33AE9" w14:textId="77777777" w:rsidR="000748E9" w:rsidRDefault="000748E9">
            <w:pPr>
              <w:jc w:val="both"/>
            </w:pPr>
          </w:p>
          <w:p w14:paraId="78101561" w14:textId="43807715" w:rsidR="000748E9" w:rsidRDefault="000748E9">
            <w:pPr>
              <w:jc w:val="both"/>
            </w:pPr>
          </w:p>
        </w:tc>
        <w:tc>
          <w:tcPr>
            <w:tcW w:w="2760" w:type="dxa"/>
          </w:tcPr>
          <w:p w14:paraId="2B3F4E5E" w14:textId="77777777" w:rsidR="000748E9" w:rsidRDefault="000748E9" w:rsidP="002B28FC">
            <w:pPr>
              <w:rPr>
                <w:b/>
                <w:sz w:val="18"/>
              </w:rPr>
            </w:pPr>
          </w:p>
          <w:p w14:paraId="53531407" w14:textId="77777777" w:rsidR="000748E9" w:rsidRDefault="000748E9" w:rsidP="002B28FC">
            <w:pPr>
              <w:rPr>
                <w:b/>
                <w:sz w:val="18"/>
              </w:rPr>
            </w:pPr>
          </w:p>
          <w:p w14:paraId="2BDDB3B3" w14:textId="77777777" w:rsidR="000748E9" w:rsidRDefault="000748E9" w:rsidP="002B28FC">
            <w:pPr>
              <w:rPr>
                <w:b/>
                <w:sz w:val="18"/>
              </w:rPr>
            </w:pPr>
          </w:p>
          <w:p w14:paraId="0538D5C4" w14:textId="77777777" w:rsidR="000748E9" w:rsidRDefault="000748E9" w:rsidP="002B28FC">
            <w:pPr>
              <w:rPr>
                <w:b/>
                <w:sz w:val="18"/>
              </w:rPr>
            </w:pPr>
          </w:p>
          <w:p w14:paraId="33AAD87C" w14:textId="77777777" w:rsidR="000748E9" w:rsidRDefault="000748E9" w:rsidP="002B28FC">
            <w:pPr>
              <w:rPr>
                <w:b/>
                <w:sz w:val="18"/>
              </w:rPr>
            </w:pPr>
          </w:p>
          <w:p w14:paraId="79D16C69" w14:textId="77777777" w:rsidR="000748E9" w:rsidRDefault="000748E9" w:rsidP="002B28FC">
            <w:pPr>
              <w:rPr>
                <w:b/>
                <w:sz w:val="18"/>
              </w:rPr>
            </w:pPr>
          </w:p>
          <w:p w14:paraId="0DD30923" w14:textId="77777777" w:rsidR="000748E9" w:rsidRDefault="000748E9" w:rsidP="002B28FC">
            <w:pPr>
              <w:rPr>
                <w:b/>
                <w:sz w:val="18"/>
              </w:rPr>
            </w:pPr>
          </w:p>
          <w:p w14:paraId="7815F8E7" w14:textId="77777777" w:rsidR="000748E9" w:rsidRDefault="000748E9" w:rsidP="002B28FC">
            <w:pPr>
              <w:rPr>
                <w:b/>
                <w:sz w:val="18"/>
              </w:rPr>
            </w:pPr>
          </w:p>
          <w:p w14:paraId="15F01799" w14:textId="77777777" w:rsidR="000748E9" w:rsidRDefault="000748E9" w:rsidP="002B28FC">
            <w:pPr>
              <w:rPr>
                <w:b/>
                <w:sz w:val="18"/>
              </w:rPr>
            </w:pPr>
          </w:p>
          <w:p w14:paraId="1C111DB5" w14:textId="7DFAB49E" w:rsidR="002B28FC" w:rsidRPr="00A77EA0" w:rsidRDefault="00106311" w:rsidP="002B28F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Joanna R</w:t>
            </w:r>
            <w:r w:rsidR="000748E9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bertson</w:t>
            </w:r>
          </w:p>
          <w:p w14:paraId="57AD58C8" w14:textId="77777777" w:rsidR="002B28FC" w:rsidRDefault="002B28FC" w:rsidP="002B28FC">
            <w:pPr>
              <w:rPr>
                <w:i/>
                <w:sz w:val="18"/>
              </w:rPr>
            </w:pPr>
            <w:r w:rsidRPr="00A77EA0">
              <w:rPr>
                <w:i/>
                <w:sz w:val="18"/>
              </w:rPr>
              <w:t>Hea</w:t>
            </w:r>
            <w:r w:rsidR="004703B9">
              <w:rPr>
                <w:i/>
                <w:sz w:val="18"/>
              </w:rPr>
              <w:t>dteacher</w:t>
            </w:r>
            <w:r w:rsidR="0016022F">
              <w:rPr>
                <w:i/>
                <w:sz w:val="18"/>
              </w:rPr>
              <w:t xml:space="preserve"> </w:t>
            </w:r>
          </w:p>
          <w:p w14:paraId="50677F3A" w14:textId="77777777" w:rsidR="002B28FC" w:rsidRDefault="002B28FC">
            <w:pPr>
              <w:rPr>
                <w:sz w:val="18"/>
              </w:rPr>
            </w:pPr>
          </w:p>
          <w:p w14:paraId="5B9E7DC5" w14:textId="77777777" w:rsidR="002F52D9" w:rsidRDefault="004703B9">
            <w:pPr>
              <w:rPr>
                <w:sz w:val="18"/>
              </w:rPr>
            </w:pPr>
            <w:r>
              <w:rPr>
                <w:sz w:val="18"/>
              </w:rPr>
              <w:t xml:space="preserve">Rattray Primary School, </w:t>
            </w:r>
          </w:p>
          <w:p w14:paraId="2D88B76D" w14:textId="53721BBA" w:rsidR="00B57903" w:rsidRDefault="004703B9">
            <w:pPr>
              <w:rPr>
                <w:sz w:val="18"/>
              </w:rPr>
            </w:pPr>
            <w:r>
              <w:rPr>
                <w:sz w:val="18"/>
              </w:rPr>
              <w:t>High Street, Rattray</w:t>
            </w:r>
          </w:p>
          <w:p w14:paraId="7F5B5653" w14:textId="77777777" w:rsidR="003068FA" w:rsidRDefault="004703B9">
            <w:pPr>
              <w:tabs>
                <w:tab w:val="left" w:pos="1701"/>
              </w:tabs>
              <w:rPr>
                <w:sz w:val="18"/>
              </w:rPr>
            </w:pPr>
            <w:r>
              <w:rPr>
                <w:sz w:val="18"/>
              </w:rPr>
              <w:t xml:space="preserve">BLAIRGOWRIE, </w:t>
            </w:r>
          </w:p>
          <w:p w14:paraId="70F1A4E4" w14:textId="0B4C0B54" w:rsidR="00B57903" w:rsidRDefault="004703B9">
            <w:pPr>
              <w:tabs>
                <w:tab w:val="left" w:pos="1701"/>
              </w:tabs>
              <w:rPr>
                <w:sz w:val="18"/>
              </w:rPr>
            </w:pPr>
            <w:r>
              <w:rPr>
                <w:sz w:val="18"/>
              </w:rPr>
              <w:t>PH10 7DG</w:t>
            </w:r>
          </w:p>
          <w:p w14:paraId="014FA5EF" w14:textId="77777777" w:rsidR="00B57903" w:rsidRDefault="00B57903">
            <w:pPr>
              <w:rPr>
                <w:sz w:val="18"/>
              </w:rPr>
            </w:pPr>
          </w:p>
          <w:p w14:paraId="679D72E6" w14:textId="77777777" w:rsidR="00B57903" w:rsidRDefault="004703B9">
            <w:pPr>
              <w:rPr>
                <w:sz w:val="18"/>
              </w:rPr>
            </w:pPr>
            <w:r>
              <w:rPr>
                <w:sz w:val="18"/>
              </w:rPr>
              <w:t>01250-871980</w:t>
            </w:r>
          </w:p>
          <w:p w14:paraId="1E4DE0C9" w14:textId="784B6FD7" w:rsidR="00B57903" w:rsidRDefault="00B57903">
            <w:pPr>
              <w:rPr>
                <w:sz w:val="18"/>
              </w:rPr>
            </w:pPr>
            <w:r>
              <w:rPr>
                <w:sz w:val="18"/>
              </w:rPr>
              <w:t>Email</w:t>
            </w:r>
            <w:r w:rsidR="004C7FEF">
              <w:rPr>
                <w:sz w:val="18"/>
              </w:rPr>
              <w:t xml:space="preserve">: </w:t>
            </w:r>
            <w:hyperlink r:id="rId13" w:history="1">
              <w:r w:rsidR="004703B9" w:rsidRPr="00F10366">
                <w:rPr>
                  <w:rStyle w:val="Hyperlink"/>
                  <w:sz w:val="18"/>
                </w:rPr>
                <w:t>rattray@pkc.gov.uk</w:t>
              </w:r>
            </w:hyperlink>
          </w:p>
          <w:p w14:paraId="010E70DD" w14:textId="220C752D" w:rsidR="002F52D9" w:rsidRDefault="002F52D9">
            <w:pPr>
              <w:rPr>
                <w:sz w:val="18"/>
              </w:rPr>
            </w:pPr>
          </w:p>
          <w:p w14:paraId="52F7FD3D" w14:textId="3911AB87" w:rsidR="002F52D9" w:rsidRDefault="002F52D9" w:rsidP="5579B7F4">
            <w:pPr>
              <w:rPr>
                <w:sz w:val="18"/>
                <w:szCs w:val="18"/>
              </w:rPr>
            </w:pPr>
            <w:r w:rsidRPr="5579B7F4">
              <w:rPr>
                <w:sz w:val="18"/>
                <w:szCs w:val="18"/>
              </w:rPr>
              <w:t xml:space="preserve">Date: </w:t>
            </w:r>
          </w:p>
          <w:p w14:paraId="2CB54E4C" w14:textId="64B21076" w:rsidR="00B57903" w:rsidRDefault="00B57903"/>
        </w:tc>
      </w:tr>
    </w:tbl>
    <w:p w14:paraId="0931A7B1" w14:textId="77777777" w:rsidR="009D2C39" w:rsidRDefault="009D2C39" w:rsidP="009D2C39">
      <w:pPr>
        <w:jc w:val="both"/>
      </w:pPr>
    </w:p>
    <w:p w14:paraId="38E379E0" w14:textId="77777777" w:rsidR="003E65EA" w:rsidRDefault="00B57903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5B0648">
        <w:rPr>
          <w:rFonts w:ascii="Times New Roman" w:hAnsi="Times New Roman"/>
          <w:sz w:val="22"/>
          <w:szCs w:val="22"/>
        </w:rPr>
        <w:t xml:space="preserve">Dear </w:t>
      </w:r>
      <w:r w:rsidR="001C3B20" w:rsidRPr="005B0648">
        <w:rPr>
          <w:rFonts w:ascii="Times New Roman" w:hAnsi="Times New Roman"/>
          <w:sz w:val="22"/>
          <w:szCs w:val="22"/>
        </w:rPr>
        <w:t>Parent/Carer</w:t>
      </w:r>
    </w:p>
    <w:p w14:paraId="46F15D55" w14:textId="77777777" w:rsidR="00FA19BD" w:rsidRDefault="00FA19BD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06A9959E" w14:textId="5788F378" w:rsidR="00FA19BD" w:rsidRDefault="00FA19BD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have the following after school clubs available for term four</w:t>
      </w:r>
      <w:r w:rsidR="00FF1D93">
        <w:rPr>
          <w:rFonts w:ascii="Times New Roman" w:hAnsi="Times New Roman"/>
          <w:sz w:val="22"/>
          <w:szCs w:val="22"/>
        </w:rPr>
        <w:t>.</w:t>
      </w:r>
    </w:p>
    <w:p w14:paraId="36283DA0" w14:textId="77777777" w:rsidR="002F19B3" w:rsidRDefault="002F19B3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2918A8D9" w14:textId="6046E4A4" w:rsidR="002F19B3" w:rsidRDefault="002F19B3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  <w:r>
        <w:rPr>
          <w:rFonts w:ascii="Segoe UI" w:hAnsi="Segoe UI" w:cs="Segoe UI"/>
          <w:b/>
          <w:bCs/>
          <w:color w:val="242424"/>
          <w:sz w:val="21"/>
          <w:szCs w:val="21"/>
          <w:u w:val="single"/>
        </w:rPr>
        <w:t>Board Games (P5-P7) </w:t>
      </w:r>
      <w:r>
        <w:rPr>
          <w:rFonts w:ascii="Segoe UI" w:hAnsi="Segoe UI" w:cs="Segoe UI"/>
          <w:color w:val="242424"/>
          <w:sz w:val="21"/>
          <w:szCs w:val="21"/>
        </w:rPr>
        <w:t>This club will continue, and there is no need to sign up again if you are already signed up, but new people also welcome to join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b/>
          <w:bCs/>
          <w:color w:val="242424"/>
          <w:sz w:val="21"/>
          <w:szCs w:val="21"/>
          <w:u w:val="single"/>
        </w:rPr>
        <w:t>Basketball (P5-P7)  </w:t>
      </w:r>
      <w:r>
        <w:rPr>
          <w:rFonts w:ascii="Segoe UI" w:hAnsi="Segoe UI" w:cs="Segoe UI"/>
          <w:b/>
          <w:bCs/>
          <w:color w:val="242424"/>
          <w:sz w:val="21"/>
          <w:szCs w:val="21"/>
        </w:rPr>
        <w:t>This </w:t>
      </w:r>
      <w:r>
        <w:rPr>
          <w:rFonts w:ascii="Segoe UI" w:hAnsi="Segoe UI" w:cs="Segoe UI"/>
          <w:color w:val="242424"/>
          <w:sz w:val="21"/>
          <w:szCs w:val="21"/>
        </w:rPr>
        <w:t>club will continue, and there is no need to sign up again if you are already signed</w:t>
      </w:r>
      <w:r w:rsidR="00334659"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up, but new people also welcome to join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b/>
          <w:bCs/>
          <w:color w:val="242424"/>
          <w:sz w:val="21"/>
          <w:szCs w:val="21"/>
          <w:u w:val="single"/>
        </w:rPr>
        <w:t>Scripture Union (SU) (P5-P7)</w:t>
      </w:r>
      <w:r>
        <w:rPr>
          <w:rFonts w:ascii="Segoe UI" w:hAnsi="Segoe UI" w:cs="Segoe UI"/>
          <w:color w:val="242424"/>
          <w:sz w:val="21"/>
          <w:szCs w:val="21"/>
        </w:rPr>
        <w:t xml:space="preserve"> This club will be led by some local volunteers. The SU Group is a safe space for children and young people to have fun, play games, eat snacks, chat and explore some amazing things about the Bible. All are 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welcome, and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will be made to feel like they belong and respected.”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b/>
          <w:bCs/>
          <w:color w:val="242424"/>
          <w:sz w:val="21"/>
          <w:szCs w:val="21"/>
          <w:u w:val="single"/>
        </w:rPr>
        <w:t>Coding Club (P5-P7)</w:t>
      </w:r>
      <w:r>
        <w:rPr>
          <w:rFonts w:ascii="Segoe UI" w:hAnsi="Segoe UI" w:cs="Segoe UI"/>
          <w:color w:val="242424"/>
          <w:sz w:val="21"/>
          <w:szCs w:val="21"/>
          <w:u w:val="single"/>
        </w:rPr>
        <w:t> </w:t>
      </w:r>
      <w:r>
        <w:rPr>
          <w:rFonts w:ascii="Segoe UI" w:hAnsi="Segoe UI" w:cs="Segoe UI"/>
          <w:color w:val="242424"/>
          <w:sz w:val="21"/>
          <w:szCs w:val="21"/>
        </w:rPr>
        <w:t xml:space="preserve">In this club we will use Programming tools like Scratch 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and also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Micro Bits, by learning how to code. Beginners welcome, as are more experienced coders.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b/>
          <w:bCs/>
          <w:color w:val="242424"/>
          <w:sz w:val="21"/>
          <w:szCs w:val="21"/>
          <w:u w:val="single"/>
        </w:rPr>
        <w:t>Tennis (P3-P5)</w:t>
      </w:r>
      <w:r>
        <w:rPr>
          <w:rFonts w:ascii="Segoe UI" w:hAnsi="Segoe UI" w:cs="Segoe UI"/>
          <w:color w:val="242424"/>
          <w:sz w:val="21"/>
          <w:szCs w:val="21"/>
        </w:rPr>
        <w:t> Miss Salmond will be leading this, where you will have the chance to learn and improve your tennis skills.</w:t>
      </w:r>
    </w:p>
    <w:p w14:paraId="2FDBF1F5" w14:textId="4416B819" w:rsidR="00FF1D93" w:rsidRDefault="00FF1D93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Clubs will start week commencing 28</w:t>
      </w:r>
      <w:r w:rsidRPr="00FF1D93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of April and will finish </w:t>
      </w:r>
      <w:r w:rsidR="00BB09A5">
        <w:rPr>
          <w:rFonts w:ascii="Times New Roman" w:hAnsi="Times New Roman"/>
          <w:sz w:val="22"/>
          <w:szCs w:val="22"/>
        </w:rPr>
        <w:t>the week beginning 2</w:t>
      </w:r>
      <w:r w:rsidR="00BB09A5" w:rsidRPr="00BB09A5">
        <w:rPr>
          <w:rFonts w:ascii="Times New Roman" w:hAnsi="Times New Roman"/>
          <w:sz w:val="22"/>
          <w:szCs w:val="22"/>
          <w:vertAlign w:val="superscript"/>
        </w:rPr>
        <w:t>nd</w:t>
      </w:r>
      <w:r w:rsidR="00BB09A5">
        <w:rPr>
          <w:rFonts w:ascii="Times New Roman" w:hAnsi="Times New Roman"/>
          <w:sz w:val="22"/>
          <w:szCs w:val="22"/>
        </w:rPr>
        <w:t xml:space="preserve"> of June.</w:t>
      </w:r>
    </w:p>
    <w:p w14:paraId="6AD79B02" w14:textId="77777777" w:rsidR="00BB09A5" w:rsidRDefault="00BB09A5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5C4E3FA4" w14:textId="77777777" w:rsidR="00420052" w:rsidRDefault="00420052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3747CE08" w14:textId="183E0330" w:rsidR="00527C90" w:rsidRDefault="009D358F" w:rsidP="00527C90">
      <w:r>
        <w:rPr>
          <w:rFonts w:ascii="Times New Roman" w:hAnsi="Times New Roman"/>
          <w:sz w:val="22"/>
          <w:szCs w:val="22"/>
        </w:rPr>
        <w:t>Please follow the link</w:t>
      </w:r>
      <w:r w:rsidR="00527C90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527C90" w:rsidRPr="002B6400">
          <w:rPr>
            <w:rStyle w:val="Hyperlink"/>
          </w:rPr>
          <w:t>https://forms.office.com/e/kYfUdbsbam</w:t>
        </w:r>
      </w:hyperlink>
    </w:p>
    <w:p w14:paraId="02DB3537" w14:textId="77777777" w:rsidR="00527C90" w:rsidRDefault="00527C90" w:rsidP="00527C90">
      <w:pPr>
        <w:rPr>
          <w:rFonts w:ascii="Aptos" w:hAnsi="Aptos"/>
        </w:rPr>
      </w:pPr>
    </w:p>
    <w:p w14:paraId="2AE059A6" w14:textId="791FC748" w:rsidR="00527C90" w:rsidRDefault="009D358F" w:rsidP="00527C90">
      <w:pPr>
        <w:ind w:lef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or scan the QR code to sig</w:t>
      </w:r>
      <w:r w:rsidR="002F19B3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 your child up for some term 4 after school clubs</w:t>
      </w:r>
      <w:r w:rsidR="00FA19BD">
        <w:rPr>
          <w:rFonts w:ascii="Times New Roman" w:hAnsi="Times New Roman"/>
          <w:sz w:val="22"/>
          <w:szCs w:val="22"/>
        </w:rPr>
        <w:t xml:space="preserve">. </w:t>
      </w:r>
    </w:p>
    <w:p w14:paraId="4163E869" w14:textId="2AECEDFA" w:rsidR="003E65EA" w:rsidRDefault="00620CEE" w:rsidP="003E65EA">
      <w:pPr>
        <w:ind w:left="-284"/>
        <w:jc w:val="both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 wp14:anchorId="0518E4C3" wp14:editId="71D71D0F">
            <wp:extent cx="1285875" cy="11906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2A64" w14:textId="77777777" w:rsidR="006D6A35" w:rsidRDefault="006D6A35" w:rsidP="005B0648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566F86A1" w14:textId="77777777" w:rsidR="00CD0B8A" w:rsidRDefault="005B0648" w:rsidP="00CD0B8A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5B0648">
        <w:rPr>
          <w:rFonts w:ascii="Times New Roman" w:hAnsi="Times New Roman"/>
          <w:sz w:val="22"/>
          <w:szCs w:val="22"/>
        </w:rPr>
        <w:t>Yours sincerely</w:t>
      </w:r>
    </w:p>
    <w:p w14:paraId="24BD5230" w14:textId="77777777" w:rsidR="00CD0B8A" w:rsidRDefault="00CD0B8A" w:rsidP="00CD0B8A">
      <w:pPr>
        <w:ind w:left="-284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Joanna Robert</w:t>
      </w:r>
      <w:r>
        <w:rPr>
          <w:rFonts w:ascii="Times New Roman" w:hAnsi="Times New Roman"/>
          <w:noProof/>
          <w:sz w:val="22"/>
          <w:szCs w:val="22"/>
        </w:rPr>
        <w:t xml:space="preserve">son  </w:t>
      </w:r>
    </w:p>
    <w:p w14:paraId="10ED6DF2" w14:textId="77777777" w:rsidR="005B0648" w:rsidRDefault="005B0648" w:rsidP="005B0648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446BBE5F" w14:textId="77777777" w:rsidR="00CD0B8A" w:rsidRPr="005B0648" w:rsidRDefault="00CD0B8A" w:rsidP="005B0648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29812656" w14:textId="77777777" w:rsidR="005B0648" w:rsidRPr="005B0648" w:rsidRDefault="005B0648" w:rsidP="00CD0B8A">
      <w:pPr>
        <w:jc w:val="both"/>
        <w:rPr>
          <w:rFonts w:ascii="Times New Roman" w:hAnsi="Times New Roman"/>
          <w:noProof/>
          <w:sz w:val="22"/>
          <w:szCs w:val="22"/>
        </w:rPr>
      </w:pPr>
    </w:p>
    <w:p w14:paraId="4E71CAC1" w14:textId="77777777" w:rsidR="005B0648" w:rsidRPr="00B32973" w:rsidRDefault="005B0648" w:rsidP="002B28FC">
      <w:pPr>
        <w:ind w:left="-284"/>
        <w:jc w:val="both"/>
        <w:rPr>
          <w:sz w:val="20"/>
        </w:rPr>
      </w:pPr>
    </w:p>
    <w:p w14:paraId="7E7C35A9" w14:textId="3C8FC5C1" w:rsidR="001C3B20" w:rsidRPr="00B32973" w:rsidRDefault="001C3B20" w:rsidP="002B28FC">
      <w:pPr>
        <w:ind w:left="-284"/>
        <w:jc w:val="both"/>
        <w:rPr>
          <w:sz w:val="20"/>
        </w:rPr>
      </w:pPr>
    </w:p>
    <w:p w14:paraId="7E2395A4" w14:textId="77777777" w:rsidR="00B57903" w:rsidRDefault="00B57903">
      <w:pPr>
        <w:jc w:val="both"/>
      </w:pPr>
    </w:p>
    <w:p w14:paraId="3630C185" w14:textId="3953FAC2" w:rsidR="00275BE3" w:rsidRDefault="00620CEE">
      <w:r>
        <w:rPr>
          <w:noProof/>
        </w:rPr>
        <w:drawing>
          <wp:anchor distT="0" distB="0" distL="114300" distR="114300" simplePos="0" relativeHeight="251659776" behindDoc="1" locked="0" layoutInCell="1" allowOverlap="1" wp14:anchorId="077CD86C" wp14:editId="25BC068C">
            <wp:simplePos x="0" y="0"/>
            <wp:positionH relativeFrom="page">
              <wp:posOffset>2038350</wp:posOffset>
            </wp:positionH>
            <wp:positionV relativeFrom="paragraph">
              <wp:posOffset>3636645</wp:posOffset>
            </wp:positionV>
            <wp:extent cx="785495" cy="113538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BE3" w:rsidSect="004D6430">
      <w:footerReference w:type="default" r:id="rId18"/>
      <w:footerReference w:type="first" r:id="rId19"/>
      <w:type w:val="continuous"/>
      <w:pgSz w:w="11907" w:h="16834" w:code="9"/>
      <w:pgMar w:top="284" w:right="1440" w:bottom="1440" w:left="1440" w:header="567" w:footer="258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8BCD" w14:textId="77777777" w:rsidR="00371899" w:rsidRDefault="00371899">
      <w:r>
        <w:separator/>
      </w:r>
    </w:p>
  </w:endnote>
  <w:endnote w:type="continuationSeparator" w:id="0">
    <w:p w14:paraId="55B5867C" w14:textId="77777777" w:rsidR="00371899" w:rsidRDefault="00371899">
      <w:r>
        <w:continuationSeparator/>
      </w:r>
    </w:p>
  </w:endnote>
  <w:endnote w:type="continuationNotice" w:id="1">
    <w:p w14:paraId="69D4FCF6" w14:textId="77777777" w:rsidR="00371899" w:rsidRDefault="00371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2F58" w14:textId="77777777" w:rsidR="00416C8E" w:rsidRDefault="00416C8E">
    <w:pPr>
      <w:pStyle w:val="Footer"/>
    </w:pPr>
  </w:p>
  <w:p w14:paraId="172BF22D" w14:textId="77777777" w:rsidR="00416C8E" w:rsidRDefault="00416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016C" w14:textId="71414C2D" w:rsidR="00F231F4" w:rsidRDefault="00620CEE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875730" wp14:editId="12235A06">
          <wp:simplePos x="0" y="0"/>
          <wp:positionH relativeFrom="column">
            <wp:posOffset>2149475</wp:posOffset>
          </wp:positionH>
          <wp:positionV relativeFrom="paragraph">
            <wp:posOffset>-899160</wp:posOffset>
          </wp:positionV>
          <wp:extent cx="3197225" cy="11836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1183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A8F3" w14:textId="77777777" w:rsidR="00371899" w:rsidRDefault="00371899">
      <w:r>
        <w:separator/>
      </w:r>
    </w:p>
  </w:footnote>
  <w:footnote w:type="continuationSeparator" w:id="0">
    <w:p w14:paraId="4C11E028" w14:textId="77777777" w:rsidR="00371899" w:rsidRDefault="00371899">
      <w:r>
        <w:continuationSeparator/>
      </w:r>
    </w:p>
  </w:footnote>
  <w:footnote w:type="continuationNotice" w:id="1">
    <w:p w14:paraId="478F3BA7" w14:textId="77777777" w:rsidR="00371899" w:rsidRDefault="003718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D"/>
    <w:rsid w:val="00001EEC"/>
    <w:rsid w:val="0000298F"/>
    <w:rsid w:val="00020F9B"/>
    <w:rsid w:val="00031133"/>
    <w:rsid w:val="00057C7D"/>
    <w:rsid w:val="00065C3F"/>
    <w:rsid w:val="000671C5"/>
    <w:rsid w:val="000738E9"/>
    <w:rsid w:val="000748E9"/>
    <w:rsid w:val="000A13A3"/>
    <w:rsid w:val="000A1EF7"/>
    <w:rsid w:val="000C4232"/>
    <w:rsid w:val="000C58E9"/>
    <w:rsid w:val="000D1166"/>
    <w:rsid w:val="000D4C7A"/>
    <w:rsid w:val="00101840"/>
    <w:rsid w:val="00106311"/>
    <w:rsid w:val="00141A10"/>
    <w:rsid w:val="00143624"/>
    <w:rsid w:val="0016022F"/>
    <w:rsid w:val="001653DB"/>
    <w:rsid w:val="00177513"/>
    <w:rsid w:val="00182834"/>
    <w:rsid w:val="001C3B20"/>
    <w:rsid w:val="001E543D"/>
    <w:rsid w:val="001F2DA1"/>
    <w:rsid w:val="002340B0"/>
    <w:rsid w:val="00240872"/>
    <w:rsid w:val="00243A1E"/>
    <w:rsid w:val="002550D9"/>
    <w:rsid w:val="002651CF"/>
    <w:rsid w:val="00275BE3"/>
    <w:rsid w:val="00286893"/>
    <w:rsid w:val="0029449F"/>
    <w:rsid w:val="002B28FC"/>
    <w:rsid w:val="002D3BB6"/>
    <w:rsid w:val="002F19B3"/>
    <w:rsid w:val="002F52D9"/>
    <w:rsid w:val="00301E0C"/>
    <w:rsid w:val="0030334F"/>
    <w:rsid w:val="003068FA"/>
    <w:rsid w:val="00326D32"/>
    <w:rsid w:val="00334659"/>
    <w:rsid w:val="00340ED2"/>
    <w:rsid w:val="00346312"/>
    <w:rsid w:val="00371899"/>
    <w:rsid w:val="0037642E"/>
    <w:rsid w:val="003974AB"/>
    <w:rsid w:val="003C0DF2"/>
    <w:rsid w:val="003E65EA"/>
    <w:rsid w:val="004012E2"/>
    <w:rsid w:val="00405C29"/>
    <w:rsid w:val="00416C8E"/>
    <w:rsid w:val="00420052"/>
    <w:rsid w:val="004344B4"/>
    <w:rsid w:val="00444432"/>
    <w:rsid w:val="004703B9"/>
    <w:rsid w:val="00484731"/>
    <w:rsid w:val="004920F1"/>
    <w:rsid w:val="004A05FE"/>
    <w:rsid w:val="004B540A"/>
    <w:rsid w:val="004C7FEF"/>
    <w:rsid w:val="004D6430"/>
    <w:rsid w:val="004F1DD1"/>
    <w:rsid w:val="00506E08"/>
    <w:rsid w:val="00512CF3"/>
    <w:rsid w:val="00527C90"/>
    <w:rsid w:val="005442E4"/>
    <w:rsid w:val="005A7E8F"/>
    <w:rsid w:val="005B0648"/>
    <w:rsid w:val="00606321"/>
    <w:rsid w:val="00620CEE"/>
    <w:rsid w:val="00635B25"/>
    <w:rsid w:val="00653900"/>
    <w:rsid w:val="00667D0E"/>
    <w:rsid w:val="006A54A2"/>
    <w:rsid w:val="006D6A35"/>
    <w:rsid w:val="00701B85"/>
    <w:rsid w:val="00726A9C"/>
    <w:rsid w:val="00755505"/>
    <w:rsid w:val="00762216"/>
    <w:rsid w:val="00762ADA"/>
    <w:rsid w:val="0077253F"/>
    <w:rsid w:val="00774563"/>
    <w:rsid w:val="00783245"/>
    <w:rsid w:val="00786E1E"/>
    <w:rsid w:val="007C5C34"/>
    <w:rsid w:val="007D784F"/>
    <w:rsid w:val="007F5FC6"/>
    <w:rsid w:val="00813B56"/>
    <w:rsid w:val="008157E6"/>
    <w:rsid w:val="00841C7B"/>
    <w:rsid w:val="00844AEE"/>
    <w:rsid w:val="0085175B"/>
    <w:rsid w:val="0089184B"/>
    <w:rsid w:val="008C14F4"/>
    <w:rsid w:val="008E2603"/>
    <w:rsid w:val="009D2C39"/>
    <w:rsid w:val="009D358F"/>
    <w:rsid w:val="009F6C16"/>
    <w:rsid w:val="00A05262"/>
    <w:rsid w:val="00A120CB"/>
    <w:rsid w:val="00A2533B"/>
    <w:rsid w:val="00A27B28"/>
    <w:rsid w:val="00A4286D"/>
    <w:rsid w:val="00A70B8A"/>
    <w:rsid w:val="00A7259E"/>
    <w:rsid w:val="00A77EA0"/>
    <w:rsid w:val="00AD59F9"/>
    <w:rsid w:val="00B01D03"/>
    <w:rsid w:val="00B15249"/>
    <w:rsid w:val="00B32973"/>
    <w:rsid w:val="00B32C7C"/>
    <w:rsid w:val="00B336AD"/>
    <w:rsid w:val="00B57903"/>
    <w:rsid w:val="00BA7C89"/>
    <w:rsid w:val="00BB09A5"/>
    <w:rsid w:val="00BB6819"/>
    <w:rsid w:val="00BC3354"/>
    <w:rsid w:val="00BC4C44"/>
    <w:rsid w:val="00C45240"/>
    <w:rsid w:val="00C46E9D"/>
    <w:rsid w:val="00C64CDD"/>
    <w:rsid w:val="00C71782"/>
    <w:rsid w:val="00C73531"/>
    <w:rsid w:val="00C77BD6"/>
    <w:rsid w:val="00C93448"/>
    <w:rsid w:val="00CB1273"/>
    <w:rsid w:val="00CD0B8A"/>
    <w:rsid w:val="00D0076D"/>
    <w:rsid w:val="00D2476D"/>
    <w:rsid w:val="00D25CEB"/>
    <w:rsid w:val="00D31223"/>
    <w:rsid w:val="00D35B44"/>
    <w:rsid w:val="00D41672"/>
    <w:rsid w:val="00D545CB"/>
    <w:rsid w:val="00D63E21"/>
    <w:rsid w:val="00DA0D66"/>
    <w:rsid w:val="00E2318D"/>
    <w:rsid w:val="00E54A65"/>
    <w:rsid w:val="00E81A51"/>
    <w:rsid w:val="00E82EA5"/>
    <w:rsid w:val="00EB4B7B"/>
    <w:rsid w:val="00ED301A"/>
    <w:rsid w:val="00EE5491"/>
    <w:rsid w:val="00EE5E08"/>
    <w:rsid w:val="00F12127"/>
    <w:rsid w:val="00F16BF7"/>
    <w:rsid w:val="00F231F4"/>
    <w:rsid w:val="00F27B5B"/>
    <w:rsid w:val="00F322E8"/>
    <w:rsid w:val="00F55C74"/>
    <w:rsid w:val="00FA19BD"/>
    <w:rsid w:val="00FA7077"/>
    <w:rsid w:val="00FB0828"/>
    <w:rsid w:val="00FF1D93"/>
    <w:rsid w:val="00FF4499"/>
    <w:rsid w:val="00FF6BD0"/>
    <w:rsid w:val="00FF6BD8"/>
    <w:rsid w:val="2CDA32F6"/>
    <w:rsid w:val="5271C631"/>
    <w:rsid w:val="5579B7F4"/>
    <w:rsid w:val="5EF08DE1"/>
    <w:rsid w:val="71C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15DD1168"/>
  <w15:chartTrackingRefBased/>
  <w15:docId w15:val="{755ADA2C-E0D4-4F0B-851E-AA1FD5A3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C7D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C3F"/>
    <w:rPr>
      <w:color w:val="0000FF"/>
      <w:u w:val="single"/>
    </w:rPr>
  </w:style>
  <w:style w:type="paragraph" w:customStyle="1" w:styleId="Default">
    <w:name w:val="Default"/>
    <w:rsid w:val="004C7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4C7F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6C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6C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16C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6C8E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ttray@pkc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BB519.828892C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forms.office.com/e/kYfUdbsba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557eb5-52ff-46ed-abf7-a37fd449ed00">
      <Value>10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Letters</TermName>
          <TermId xmlns="http://schemas.microsoft.com/office/infopath/2007/PartnerControls">626ddad3-07c5-46f1-859c-aa8decc02133</TermId>
        </TermInfo>
      </Terms>
    </FileplanmarkerTaxHTField>
    <Edmsdateclosed xmlns="5f557eb5-52ff-46ed-abf7-a37fd449ed00" xsi:nil="true"/>
    <Edmsdisposition xmlns="5f557eb5-52ff-46ed-abf7-a37fd449ed00">Open</Edmsdisposition>
    <lcf76f155ced4ddcb4097134ff3c332f xmlns="5f48cb47-14e9-4d0c-a2ae-82a49bb45b3d">
      <Terms xmlns="http://schemas.microsoft.com/office/infopath/2007/PartnerControls"/>
    </lcf76f155ced4ddcb4097134ff3c332f>
    <SharedWithUsers xmlns="5f557eb5-52ff-46ed-abf7-a37fd449ed00">
      <UserInfo>
        <DisplayName>Debbie Strachan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26534AFC29153F4AB27157F0BD13C2B0" ma:contentTypeVersion="18" ma:contentTypeDescription="Core EDMS document content type" ma:contentTypeScope="" ma:versionID="8fd15322fcb58a82a63bd9b4b2158fd3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99627b91799567cfbbf357c1e19907e4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1479e8-f146-4d77-b572-b711484e941d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1479e8-f146-4d77-b572-b711484e941d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5F452-6493-434D-8711-B1E1A0470612}">
  <ds:schemaRefs>
    <ds:schemaRef ds:uri="http://schemas.microsoft.com/office/2006/metadata/properties"/>
    <ds:schemaRef ds:uri="http://schemas.microsoft.com/office/infopath/2007/PartnerControls"/>
    <ds:schemaRef ds:uri="5f557eb5-52ff-46ed-abf7-a37fd449ed00"/>
    <ds:schemaRef ds:uri="5f48cb47-14e9-4d0c-a2ae-82a49bb45b3d"/>
  </ds:schemaRefs>
</ds:datastoreItem>
</file>

<file path=customXml/itemProps2.xml><?xml version="1.0" encoding="utf-8"?>
<ds:datastoreItem xmlns:ds="http://schemas.openxmlformats.org/officeDocument/2006/customXml" ds:itemID="{D74BF30D-EDA9-463C-A387-90B7AC2B6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3647A-DC1A-4713-9344-DA1AF1C0C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57eb5-52ff-46ed-abf7-a37fd449ed00"/>
    <ds:schemaRef ds:uri="5f48cb47-14e9-4d0c-a2ae-82a49bb4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PKC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fpearce</dc:creator>
  <cp:keywords/>
  <dc:description/>
  <cp:lastModifiedBy>Vickie Graham</cp:lastModifiedBy>
  <cp:revision>3</cp:revision>
  <cp:lastPrinted>2016-02-25T13:55:00Z</cp:lastPrinted>
  <dcterms:created xsi:type="dcterms:W3CDTF">2025-04-24T12:54:00Z</dcterms:created>
  <dcterms:modified xsi:type="dcterms:W3CDTF">2025-04-24T12:54:00Z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0x0101006303DCE5F3884555ABDE6450E03068EE0026534AFC29153F4AB27157F0BD13C2B0</vt:lpwstr>
  </property>
  <property fmtid="{D5CDD505-2E9C-101B-9397-08002B2CF9AE}" pid="3" name="Fileplanmarker">
    <vt:lpwstr>10;#Letters|626ddad3-07c5-46f1-859c-aa8decc02133</vt:lpwstr>
  </property>
  <property fmtid="{D5CDD505-2E9C-101B-9397-08002B2CF9AE}" pid="4" name="MediaServiceImageTags">
    <vt:lpwstr/>
  </property>
</Properties>
</file>