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73" w:rsidRPr="005E490E" w:rsidRDefault="00270284">
      <w:pPr>
        <w:rPr>
          <w:rFonts w:ascii="Comic Sans MS" w:hAnsi="Comic Sans MS"/>
          <w:b/>
          <w:sz w:val="28"/>
          <w:szCs w:val="28"/>
          <w:u w:val="single"/>
        </w:rPr>
      </w:pPr>
      <w:r w:rsidRPr="005E490E">
        <w:rPr>
          <w:rFonts w:ascii="Comic Sans MS" w:hAnsi="Comic Sans MS"/>
          <w:b/>
          <w:sz w:val="28"/>
          <w:szCs w:val="28"/>
          <w:u w:val="single"/>
        </w:rPr>
        <w:t>Talking, listening, questioning</w:t>
      </w:r>
    </w:p>
    <w:p w:rsidR="00270284" w:rsidRDefault="00B66185">
      <w:pPr>
        <w:rPr>
          <w:rFonts w:ascii="Comic Sans MS" w:hAnsi="Comic Sans MS"/>
          <w:sz w:val="24"/>
          <w:szCs w:val="24"/>
        </w:rPr>
      </w:pPr>
      <w:r>
        <w:rPr>
          <w:rFonts w:ascii="Comic Sans MS" w:hAnsi="Comic Sans MS"/>
          <w:sz w:val="24"/>
          <w:szCs w:val="24"/>
        </w:rPr>
        <w:t>Prepositions, words that tell us where something or someone is, can be tricky for young children to grasp. Here are some fun activities to try to help your child understand what it means when we say ‘in, on, under, next to, behind, in front, on top, through’ etc.</w:t>
      </w:r>
    </w:p>
    <w:p w:rsidR="00B66185" w:rsidRDefault="00B66185" w:rsidP="002851E7">
      <w:pPr>
        <w:pStyle w:val="ListParagraph"/>
        <w:numPr>
          <w:ilvl w:val="0"/>
          <w:numId w:val="1"/>
        </w:numPr>
        <w:rPr>
          <w:rFonts w:ascii="Comic Sans MS" w:hAnsi="Comic Sans MS"/>
          <w:sz w:val="24"/>
          <w:szCs w:val="24"/>
        </w:rPr>
      </w:pPr>
      <w:r>
        <w:rPr>
          <w:rFonts w:ascii="Comic Sans MS" w:hAnsi="Comic Sans MS"/>
          <w:b/>
          <w:sz w:val="24"/>
          <w:szCs w:val="24"/>
        </w:rPr>
        <w:t xml:space="preserve">Treasure Hunt: </w:t>
      </w:r>
      <w:r>
        <w:rPr>
          <w:rFonts w:ascii="Comic Sans MS" w:hAnsi="Comic Sans MS"/>
          <w:sz w:val="24"/>
          <w:szCs w:val="24"/>
        </w:rPr>
        <w:t xml:space="preserve">Hide ‘treasure’ somewhere in your home or garden. Make up 5 clues to lead your child to the treasure, for example: </w:t>
      </w:r>
    </w:p>
    <w:p w:rsidR="00B66185" w:rsidRDefault="00B66185" w:rsidP="00B66185">
      <w:pPr>
        <w:pStyle w:val="ListParagraph"/>
        <w:rPr>
          <w:rFonts w:ascii="Comic Sans MS" w:hAnsi="Comic Sans MS"/>
          <w:sz w:val="24"/>
          <w:szCs w:val="24"/>
        </w:rPr>
      </w:pPr>
      <w:r>
        <w:rPr>
          <w:rFonts w:ascii="Comic Sans MS" w:hAnsi="Comic Sans MS"/>
          <w:sz w:val="24"/>
          <w:szCs w:val="24"/>
        </w:rPr>
        <w:t>1: Look under the table</w:t>
      </w:r>
    </w:p>
    <w:p w:rsidR="00B66185" w:rsidRDefault="00B66185" w:rsidP="00B66185">
      <w:pPr>
        <w:pStyle w:val="ListParagraph"/>
        <w:rPr>
          <w:rFonts w:ascii="Comic Sans MS" w:hAnsi="Comic Sans MS"/>
          <w:sz w:val="24"/>
          <w:szCs w:val="24"/>
        </w:rPr>
      </w:pPr>
      <w:r>
        <w:rPr>
          <w:rFonts w:ascii="Comic Sans MS" w:hAnsi="Comic Sans MS"/>
          <w:sz w:val="24"/>
          <w:szCs w:val="24"/>
        </w:rPr>
        <w:t>2: Look on top of the TV</w:t>
      </w:r>
    </w:p>
    <w:p w:rsidR="00B66185" w:rsidRDefault="00B66185" w:rsidP="00B66185">
      <w:pPr>
        <w:pStyle w:val="ListParagraph"/>
        <w:rPr>
          <w:rFonts w:ascii="Comic Sans MS" w:hAnsi="Comic Sans MS"/>
          <w:sz w:val="24"/>
          <w:szCs w:val="24"/>
        </w:rPr>
      </w:pPr>
      <w:r>
        <w:rPr>
          <w:rFonts w:ascii="Comic Sans MS" w:hAnsi="Comic Sans MS"/>
          <w:sz w:val="24"/>
          <w:szCs w:val="24"/>
        </w:rPr>
        <w:t>3: Look next to the microwave</w:t>
      </w:r>
    </w:p>
    <w:p w:rsidR="00B66185" w:rsidRDefault="00B66185" w:rsidP="00B66185">
      <w:pPr>
        <w:pStyle w:val="ListParagraph"/>
        <w:rPr>
          <w:rFonts w:ascii="Comic Sans MS" w:hAnsi="Comic Sans MS"/>
          <w:sz w:val="24"/>
          <w:szCs w:val="24"/>
        </w:rPr>
      </w:pPr>
      <w:r>
        <w:rPr>
          <w:rFonts w:ascii="Comic Sans MS" w:hAnsi="Comic Sans MS"/>
          <w:sz w:val="24"/>
          <w:szCs w:val="24"/>
        </w:rPr>
        <w:t>4: Look behind the curtain</w:t>
      </w:r>
    </w:p>
    <w:p w:rsidR="00B66185" w:rsidRPr="00B66185" w:rsidRDefault="00B66185" w:rsidP="00B66185">
      <w:pPr>
        <w:pStyle w:val="ListParagraph"/>
        <w:rPr>
          <w:rFonts w:ascii="Comic Sans MS" w:hAnsi="Comic Sans MS"/>
          <w:sz w:val="24"/>
          <w:szCs w:val="24"/>
        </w:rPr>
      </w:pPr>
      <w:r>
        <w:rPr>
          <w:rFonts w:ascii="Comic Sans MS" w:hAnsi="Comic Sans MS"/>
          <w:sz w:val="24"/>
          <w:szCs w:val="24"/>
        </w:rPr>
        <w:t>5: Look in the cupboard</w:t>
      </w:r>
    </w:p>
    <w:p w:rsidR="002851E7" w:rsidRDefault="00B66185" w:rsidP="00B66185">
      <w:pPr>
        <w:pStyle w:val="ListParagraph"/>
        <w:rPr>
          <w:rFonts w:ascii="Comic Sans MS" w:hAnsi="Comic Sans MS"/>
          <w:sz w:val="24"/>
          <w:szCs w:val="24"/>
        </w:rPr>
      </w:pPr>
      <w:r>
        <w:rPr>
          <w:rFonts w:ascii="Comic Sans MS" w:hAnsi="Comic Sans MS"/>
          <w:sz w:val="24"/>
          <w:szCs w:val="24"/>
        </w:rPr>
        <w:t>You’ll need to read the clues out when they find them, but remember to number them to support number recognition, number names, and ordering.</w:t>
      </w:r>
    </w:p>
    <w:p w:rsidR="00B66185" w:rsidRDefault="00B66185" w:rsidP="00B66185">
      <w:pPr>
        <w:pStyle w:val="ListParagraph"/>
        <w:rPr>
          <w:rFonts w:ascii="Comic Sans MS" w:hAnsi="Comic Sans MS"/>
          <w:sz w:val="24"/>
          <w:szCs w:val="24"/>
        </w:rPr>
      </w:pPr>
    </w:p>
    <w:p w:rsidR="00B66185" w:rsidRPr="008C2C39" w:rsidRDefault="00B66185" w:rsidP="00B66185">
      <w:pPr>
        <w:pStyle w:val="ListParagraph"/>
        <w:numPr>
          <w:ilvl w:val="0"/>
          <w:numId w:val="1"/>
        </w:numPr>
        <w:rPr>
          <w:rFonts w:ascii="Comic Sans MS" w:hAnsi="Comic Sans MS"/>
          <w:b/>
          <w:sz w:val="24"/>
          <w:szCs w:val="24"/>
        </w:rPr>
      </w:pPr>
      <w:r w:rsidRPr="00B66185">
        <w:rPr>
          <w:rFonts w:ascii="Comic Sans MS" w:hAnsi="Comic Sans MS"/>
          <w:b/>
          <w:sz w:val="24"/>
          <w:szCs w:val="24"/>
        </w:rPr>
        <w:t>Create an obstacle course:</w:t>
      </w:r>
      <w:r>
        <w:rPr>
          <w:rFonts w:ascii="Comic Sans MS" w:hAnsi="Comic Sans MS"/>
          <w:b/>
          <w:sz w:val="24"/>
          <w:szCs w:val="24"/>
        </w:rPr>
        <w:t xml:space="preserve"> </w:t>
      </w:r>
      <w:r>
        <w:rPr>
          <w:rFonts w:ascii="Comic Sans MS" w:hAnsi="Comic Sans MS"/>
          <w:sz w:val="24"/>
          <w:szCs w:val="24"/>
        </w:rPr>
        <w:t xml:space="preserve">you can use furniture or </w:t>
      </w:r>
      <w:r w:rsidR="008C2C39">
        <w:rPr>
          <w:rFonts w:ascii="Comic Sans MS" w:hAnsi="Comic Sans MS"/>
          <w:sz w:val="24"/>
          <w:szCs w:val="24"/>
        </w:rPr>
        <w:t>things around your garden. Here are some suggestions:</w:t>
      </w:r>
    </w:p>
    <w:p w:rsidR="008C2C39" w:rsidRDefault="008C2C39" w:rsidP="008C2C39">
      <w:pPr>
        <w:pStyle w:val="ListParagraph"/>
        <w:numPr>
          <w:ilvl w:val="0"/>
          <w:numId w:val="3"/>
        </w:numPr>
        <w:rPr>
          <w:rFonts w:ascii="Comic Sans MS" w:hAnsi="Comic Sans MS"/>
          <w:sz w:val="24"/>
          <w:szCs w:val="24"/>
        </w:rPr>
      </w:pPr>
      <w:r w:rsidRPr="008C2C39">
        <w:rPr>
          <w:rFonts w:ascii="Comic Sans MS" w:hAnsi="Comic Sans MS"/>
          <w:sz w:val="24"/>
          <w:szCs w:val="24"/>
        </w:rPr>
        <w:t>Crawl under the table</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Weave in and out of the chairs</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Jump over the cushions/ pillows</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Stand on the mat and count to 10</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Run around the washing basket</w:t>
      </w:r>
    </w:p>
    <w:p w:rsidR="008C2C39" w:rsidRDefault="008C2C39" w:rsidP="00A507B1">
      <w:pPr>
        <w:pStyle w:val="ListParagraph"/>
        <w:ind w:left="1080"/>
        <w:rPr>
          <w:rFonts w:ascii="Comic Sans MS" w:hAnsi="Comic Sans MS"/>
          <w:sz w:val="24"/>
          <w:szCs w:val="24"/>
        </w:rPr>
      </w:pPr>
      <w:r>
        <w:rPr>
          <w:rFonts w:ascii="Comic Sans MS" w:hAnsi="Comic Sans MS"/>
          <w:sz w:val="24"/>
          <w:szCs w:val="24"/>
        </w:rPr>
        <w:t xml:space="preserve">You could make this into a race with you and your </w:t>
      </w:r>
      <w:proofErr w:type="gramStart"/>
      <w:r>
        <w:rPr>
          <w:rFonts w:ascii="Comic Sans MS" w:hAnsi="Comic Sans MS"/>
          <w:sz w:val="24"/>
          <w:szCs w:val="24"/>
        </w:rPr>
        <w:t>child(</w:t>
      </w:r>
      <w:proofErr w:type="spellStart"/>
      <w:proofErr w:type="gramEnd"/>
      <w:r>
        <w:rPr>
          <w:rFonts w:ascii="Comic Sans MS" w:hAnsi="Comic Sans MS"/>
          <w:sz w:val="24"/>
          <w:szCs w:val="24"/>
        </w:rPr>
        <w:t>ren</w:t>
      </w:r>
      <w:proofErr w:type="spellEnd"/>
      <w:r>
        <w:rPr>
          <w:rFonts w:ascii="Comic Sans MS" w:hAnsi="Comic Sans MS"/>
          <w:sz w:val="24"/>
          <w:szCs w:val="24"/>
        </w:rPr>
        <w:t>)!</w:t>
      </w:r>
    </w:p>
    <w:p w:rsidR="00A507B1" w:rsidRDefault="00A507B1" w:rsidP="00A507B1">
      <w:pPr>
        <w:pStyle w:val="ListParagraph"/>
        <w:ind w:left="1080"/>
        <w:rPr>
          <w:rFonts w:ascii="Comic Sans MS" w:hAnsi="Comic Sans MS"/>
          <w:sz w:val="24"/>
          <w:szCs w:val="24"/>
        </w:rPr>
      </w:pPr>
    </w:p>
    <w:p w:rsidR="008C2C39" w:rsidRDefault="008C2C39" w:rsidP="008C2C39">
      <w:pPr>
        <w:pStyle w:val="ListParagraph"/>
        <w:numPr>
          <w:ilvl w:val="0"/>
          <w:numId w:val="1"/>
        </w:numPr>
        <w:rPr>
          <w:rFonts w:ascii="Comic Sans MS" w:hAnsi="Comic Sans MS"/>
          <w:sz w:val="24"/>
          <w:szCs w:val="24"/>
        </w:rPr>
      </w:pPr>
      <w:r>
        <w:rPr>
          <w:rFonts w:ascii="Comic Sans MS" w:hAnsi="Comic Sans MS"/>
          <w:b/>
          <w:sz w:val="24"/>
          <w:szCs w:val="24"/>
        </w:rPr>
        <w:t xml:space="preserve">Draw what I say: </w:t>
      </w:r>
      <w:r>
        <w:rPr>
          <w:rFonts w:ascii="Comic Sans MS" w:hAnsi="Comic Sans MS"/>
          <w:sz w:val="24"/>
          <w:szCs w:val="24"/>
        </w:rPr>
        <w:t xml:space="preserve">this is a </w:t>
      </w:r>
      <w:proofErr w:type="gramStart"/>
      <w:r>
        <w:rPr>
          <w:rFonts w:ascii="Comic Sans MS" w:hAnsi="Comic Sans MS"/>
          <w:sz w:val="24"/>
          <w:szCs w:val="24"/>
        </w:rPr>
        <w:t>more tricky</w:t>
      </w:r>
      <w:proofErr w:type="gramEnd"/>
      <w:r>
        <w:rPr>
          <w:rFonts w:ascii="Comic Sans MS" w:hAnsi="Comic Sans MS"/>
          <w:sz w:val="24"/>
          <w:szCs w:val="24"/>
        </w:rPr>
        <w:t>, but funny, activity. Draw a simple picture of a face, but don’t show your child. Give your child simple, step-by-step instructions to draw exactly what you say. For example:</w:t>
      </w:r>
    </w:p>
    <w:p w:rsidR="008C2C39" w:rsidRDefault="008C2C39" w:rsidP="008C2C39">
      <w:pPr>
        <w:pStyle w:val="ListParagraph"/>
        <w:numPr>
          <w:ilvl w:val="0"/>
          <w:numId w:val="3"/>
        </w:numPr>
        <w:rPr>
          <w:rFonts w:ascii="Comic Sans MS" w:hAnsi="Comic Sans MS"/>
          <w:sz w:val="24"/>
          <w:szCs w:val="24"/>
        </w:rPr>
      </w:pPr>
      <w:r w:rsidRPr="008C2C39">
        <w:rPr>
          <w:rFonts w:ascii="Comic Sans MS" w:hAnsi="Comic Sans MS"/>
          <w:sz w:val="24"/>
          <w:szCs w:val="24"/>
        </w:rPr>
        <w:t>Draw</w:t>
      </w:r>
      <w:r>
        <w:rPr>
          <w:rFonts w:ascii="Comic Sans MS" w:hAnsi="Comic Sans MS"/>
          <w:sz w:val="24"/>
          <w:szCs w:val="24"/>
        </w:rPr>
        <w:t xml:space="preserve"> a large circle in the middle of the paper</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Draw 2 small circles inside the big circle, near the top</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Draw a small triangle under the 2 small circles</w:t>
      </w:r>
    </w:p>
    <w:p w:rsidR="008C2C39" w:rsidRDefault="008C2C39" w:rsidP="008C2C39">
      <w:pPr>
        <w:pStyle w:val="ListParagraph"/>
        <w:numPr>
          <w:ilvl w:val="0"/>
          <w:numId w:val="3"/>
        </w:numPr>
        <w:rPr>
          <w:rFonts w:ascii="Comic Sans MS" w:hAnsi="Comic Sans MS"/>
          <w:sz w:val="24"/>
          <w:szCs w:val="24"/>
        </w:rPr>
      </w:pPr>
      <w:r>
        <w:rPr>
          <w:rFonts w:ascii="Comic Sans MS" w:hAnsi="Comic Sans MS"/>
          <w:sz w:val="24"/>
          <w:szCs w:val="24"/>
        </w:rPr>
        <w:t>Draw a curved line under the triangle</w:t>
      </w:r>
    </w:p>
    <w:p w:rsidR="008C2C39" w:rsidRDefault="00A507B1" w:rsidP="00A507B1">
      <w:pPr>
        <w:ind w:left="720"/>
        <w:rPr>
          <w:rFonts w:ascii="Comic Sans MS" w:hAnsi="Comic Sans MS"/>
          <w:sz w:val="24"/>
          <w:szCs w:val="24"/>
        </w:rPr>
      </w:pPr>
      <w:r>
        <w:rPr>
          <w:rFonts w:ascii="Comic Sans MS" w:hAnsi="Comic Sans MS"/>
          <w:sz w:val="24"/>
          <w:szCs w:val="24"/>
        </w:rPr>
        <w:t xml:space="preserve">Compare what your child has drawn to your own picture </w:t>
      </w:r>
      <w:r w:rsidRPr="00A507B1">
        <w:rPr>
          <w:rFonts w:ascii="Comic Sans MS" w:hAnsi="Comic Sans MS"/>
          <w:sz w:val="24"/>
          <w:szCs w:val="24"/>
        </w:rPr>
        <w:sym w:font="Wingdings" w:char="F04A"/>
      </w:r>
      <w:r>
        <w:rPr>
          <w:rFonts w:ascii="Comic Sans MS" w:hAnsi="Comic Sans MS"/>
          <w:sz w:val="24"/>
          <w:szCs w:val="24"/>
        </w:rPr>
        <w:t xml:space="preserve"> </w:t>
      </w:r>
      <w:proofErr w:type="gramStart"/>
      <w:r>
        <w:rPr>
          <w:rFonts w:ascii="Comic Sans MS" w:hAnsi="Comic Sans MS"/>
          <w:sz w:val="24"/>
          <w:szCs w:val="24"/>
        </w:rPr>
        <w:t>You</w:t>
      </w:r>
      <w:proofErr w:type="gramEnd"/>
      <w:r>
        <w:rPr>
          <w:rFonts w:ascii="Comic Sans MS" w:hAnsi="Comic Sans MS"/>
          <w:sz w:val="24"/>
          <w:szCs w:val="24"/>
        </w:rPr>
        <w:t xml:space="preserve"> can try a house, a flower, a butterfly…the list is endless and the final pictures are usually very funny. </w:t>
      </w:r>
    </w:p>
    <w:p w:rsidR="00A507B1" w:rsidRDefault="00A507B1" w:rsidP="00A507B1">
      <w:pPr>
        <w:rPr>
          <w:rFonts w:ascii="Comic Sans MS" w:hAnsi="Comic Sans MS"/>
          <w:sz w:val="24"/>
          <w:szCs w:val="24"/>
        </w:rPr>
      </w:pPr>
    </w:p>
    <w:p w:rsidR="00A507B1" w:rsidRPr="00A507B1" w:rsidRDefault="00A507B1" w:rsidP="00A507B1">
      <w:pPr>
        <w:pStyle w:val="ListParagraph"/>
        <w:numPr>
          <w:ilvl w:val="0"/>
          <w:numId w:val="1"/>
        </w:numPr>
        <w:rPr>
          <w:rFonts w:ascii="Comic Sans MS" w:hAnsi="Comic Sans MS"/>
          <w:b/>
          <w:sz w:val="24"/>
          <w:szCs w:val="24"/>
        </w:rPr>
      </w:pPr>
      <w:r w:rsidRPr="00A507B1">
        <w:rPr>
          <w:rFonts w:ascii="Comic Sans MS" w:hAnsi="Comic Sans MS"/>
          <w:b/>
          <w:sz w:val="24"/>
          <w:szCs w:val="24"/>
        </w:rPr>
        <w:lastRenderedPageBreak/>
        <w:t>Simon says:</w:t>
      </w:r>
      <w:r>
        <w:rPr>
          <w:rFonts w:ascii="Comic Sans MS" w:hAnsi="Comic Sans MS"/>
          <w:b/>
          <w:sz w:val="24"/>
          <w:szCs w:val="24"/>
        </w:rPr>
        <w:t xml:space="preserve"> </w:t>
      </w:r>
      <w:r>
        <w:rPr>
          <w:rFonts w:ascii="Comic Sans MS" w:hAnsi="Comic Sans MS"/>
          <w:sz w:val="24"/>
          <w:szCs w:val="24"/>
        </w:rPr>
        <w:t>a traditional game but remember to give instructions with prepositions as the main focus. For example: “Simon says…”</w:t>
      </w:r>
    </w:p>
    <w:p w:rsidR="00A507B1" w:rsidRPr="00A507B1" w:rsidRDefault="00A507B1" w:rsidP="00A507B1">
      <w:pPr>
        <w:pStyle w:val="ListParagraph"/>
        <w:numPr>
          <w:ilvl w:val="0"/>
          <w:numId w:val="3"/>
        </w:numPr>
        <w:rPr>
          <w:rFonts w:ascii="Comic Sans MS" w:hAnsi="Comic Sans MS"/>
          <w:b/>
          <w:sz w:val="24"/>
          <w:szCs w:val="24"/>
        </w:rPr>
      </w:pPr>
      <w:r>
        <w:rPr>
          <w:rFonts w:ascii="Comic Sans MS" w:hAnsi="Comic Sans MS"/>
          <w:sz w:val="24"/>
          <w:szCs w:val="24"/>
        </w:rPr>
        <w:t>Put your hand under the chair</w:t>
      </w:r>
    </w:p>
    <w:p w:rsidR="00A507B1" w:rsidRPr="00A507B1" w:rsidRDefault="00A507B1" w:rsidP="00A507B1">
      <w:pPr>
        <w:pStyle w:val="ListParagraph"/>
        <w:numPr>
          <w:ilvl w:val="0"/>
          <w:numId w:val="3"/>
        </w:numPr>
        <w:rPr>
          <w:rFonts w:ascii="Comic Sans MS" w:hAnsi="Comic Sans MS"/>
          <w:b/>
          <w:sz w:val="24"/>
          <w:szCs w:val="24"/>
        </w:rPr>
      </w:pPr>
      <w:r>
        <w:rPr>
          <w:rFonts w:ascii="Comic Sans MS" w:hAnsi="Comic Sans MS"/>
          <w:sz w:val="24"/>
          <w:szCs w:val="24"/>
        </w:rPr>
        <w:t>Put your hands behind you</w:t>
      </w:r>
    </w:p>
    <w:p w:rsidR="00A507B1" w:rsidRPr="00A507B1" w:rsidRDefault="00A507B1" w:rsidP="00A507B1">
      <w:pPr>
        <w:pStyle w:val="ListParagraph"/>
        <w:numPr>
          <w:ilvl w:val="0"/>
          <w:numId w:val="3"/>
        </w:numPr>
        <w:rPr>
          <w:rFonts w:ascii="Comic Sans MS" w:hAnsi="Comic Sans MS"/>
          <w:b/>
          <w:sz w:val="24"/>
          <w:szCs w:val="24"/>
        </w:rPr>
      </w:pPr>
      <w:r>
        <w:rPr>
          <w:rFonts w:ascii="Comic Sans MS" w:hAnsi="Comic Sans MS"/>
          <w:sz w:val="24"/>
          <w:szCs w:val="24"/>
        </w:rPr>
        <w:t>Put your teddy under the bed</w:t>
      </w:r>
    </w:p>
    <w:p w:rsidR="00A507B1" w:rsidRPr="00A507B1" w:rsidRDefault="00A507B1" w:rsidP="00A507B1">
      <w:pPr>
        <w:pStyle w:val="ListParagraph"/>
        <w:numPr>
          <w:ilvl w:val="0"/>
          <w:numId w:val="3"/>
        </w:numPr>
        <w:rPr>
          <w:rFonts w:ascii="Comic Sans MS" w:hAnsi="Comic Sans MS"/>
          <w:b/>
          <w:sz w:val="24"/>
          <w:szCs w:val="24"/>
        </w:rPr>
      </w:pPr>
      <w:r>
        <w:rPr>
          <w:rFonts w:ascii="Comic Sans MS" w:hAnsi="Comic Sans MS"/>
          <w:sz w:val="24"/>
          <w:szCs w:val="24"/>
        </w:rPr>
        <w:t>Put your teddy on top of the pillow</w:t>
      </w:r>
    </w:p>
    <w:p w:rsidR="00A507B1" w:rsidRDefault="00A507B1" w:rsidP="00A507B1">
      <w:pPr>
        <w:ind w:left="720"/>
        <w:rPr>
          <w:rFonts w:ascii="Comic Sans MS" w:hAnsi="Comic Sans MS"/>
          <w:sz w:val="24"/>
          <w:szCs w:val="24"/>
        </w:rPr>
      </w:pPr>
      <w:r w:rsidRPr="00A507B1">
        <w:rPr>
          <w:rFonts w:ascii="Comic Sans MS" w:hAnsi="Comic Sans MS"/>
          <w:sz w:val="24"/>
          <w:szCs w:val="24"/>
        </w:rPr>
        <w:t>You</w:t>
      </w:r>
      <w:r>
        <w:rPr>
          <w:rFonts w:ascii="Comic Sans MS" w:hAnsi="Comic Sans MS"/>
          <w:sz w:val="24"/>
          <w:szCs w:val="24"/>
        </w:rPr>
        <w:t xml:space="preserve"> can also model using prepositions when you play with your child, </w:t>
      </w:r>
      <w:proofErr w:type="spellStart"/>
      <w:r>
        <w:rPr>
          <w:rFonts w:ascii="Comic Sans MS" w:hAnsi="Comic Sans MS"/>
          <w:sz w:val="24"/>
          <w:szCs w:val="24"/>
        </w:rPr>
        <w:t>eg</w:t>
      </w:r>
      <w:proofErr w:type="spellEnd"/>
      <w:r>
        <w:rPr>
          <w:rFonts w:ascii="Comic Sans MS" w:hAnsi="Comic Sans MS"/>
          <w:sz w:val="24"/>
          <w:szCs w:val="24"/>
        </w:rPr>
        <w:t xml:space="preserve"> “I’m going to put my train through the tunnel” “My doll is going to hide under the bed”</w:t>
      </w:r>
    </w:p>
    <w:p w:rsidR="00A507B1" w:rsidRDefault="00A507B1" w:rsidP="00A507B1">
      <w:pPr>
        <w:rPr>
          <w:rFonts w:ascii="Comic Sans MS" w:hAnsi="Comic Sans MS"/>
          <w:sz w:val="24"/>
          <w:szCs w:val="24"/>
        </w:rPr>
      </w:pPr>
    </w:p>
    <w:p w:rsidR="00A507B1" w:rsidRDefault="00A507B1" w:rsidP="00A507B1">
      <w:pPr>
        <w:pStyle w:val="ListParagraph"/>
        <w:numPr>
          <w:ilvl w:val="0"/>
          <w:numId w:val="1"/>
        </w:numPr>
        <w:rPr>
          <w:rFonts w:ascii="Comic Sans MS" w:hAnsi="Comic Sans MS"/>
          <w:sz w:val="24"/>
          <w:szCs w:val="24"/>
        </w:rPr>
      </w:pPr>
      <w:r>
        <w:rPr>
          <w:rFonts w:ascii="Comic Sans MS" w:hAnsi="Comic Sans MS"/>
          <w:b/>
          <w:sz w:val="24"/>
          <w:szCs w:val="24"/>
        </w:rPr>
        <w:t xml:space="preserve">I spy: </w:t>
      </w:r>
      <w:r>
        <w:rPr>
          <w:rFonts w:ascii="Comic Sans MS" w:hAnsi="Comic Sans MS"/>
          <w:sz w:val="24"/>
          <w:szCs w:val="24"/>
        </w:rPr>
        <w:t>another traditional game, but this time with a twist. Instead of using initial sounds or letters, or even colours, use prepositions to describe what you are ‘spying’. For example, “I spy with my little eye, something that is….”</w:t>
      </w:r>
    </w:p>
    <w:p w:rsidR="00A507B1" w:rsidRDefault="00A507B1" w:rsidP="00A507B1">
      <w:pPr>
        <w:pStyle w:val="ListParagraph"/>
        <w:numPr>
          <w:ilvl w:val="0"/>
          <w:numId w:val="3"/>
        </w:numPr>
        <w:rPr>
          <w:rFonts w:ascii="Comic Sans MS" w:hAnsi="Comic Sans MS"/>
          <w:sz w:val="24"/>
          <w:szCs w:val="24"/>
        </w:rPr>
      </w:pPr>
      <w:r>
        <w:rPr>
          <w:rFonts w:ascii="Comic Sans MS" w:hAnsi="Comic Sans MS"/>
          <w:sz w:val="24"/>
          <w:szCs w:val="24"/>
        </w:rPr>
        <w:t>Next to the cup</w:t>
      </w:r>
    </w:p>
    <w:p w:rsidR="00A507B1" w:rsidRDefault="00A507B1" w:rsidP="00A507B1">
      <w:pPr>
        <w:pStyle w:val="ListParagraph"/>
        <w:numPr>
          <w:ilvl w:val="0"/>
          <w:numId w:val="3"/>
        </w:numPr>
        <w:rPr>
          <w:rFonts w:ascii="Comic Sans MS" w:hAnsi="Comic Sans MS"/>
          <w:sz w:val="24"/>
          <w:szCs w:val="24"/>
        </w:rPr>
      </w:pPr>
      <w:r>
        <w:rPr>
          <w:rFonts w:ascii="Comic Sans MS" w:hAnsi="Comic Sans MS"/>
          <w:sz w:val="24"/>
          <w:szCs w:val="24"/>
        </w:rPr>
        <w:t>Behind the fruit bowl</w:t>
      </w:r>
    </w:p>
    <w:p w:rsidR="00A507B1" w:rsidRDefault="00A507B1" w:rsidP="00A507B1">
      <w:pPr>
        <w:pStyle w:val="ListParagraph"/>
        <w:numPr>
          <w:ilvl w:val="0"/>
          <w:numId w:val="3"/>
        </w:numPr>
        <w:rPr>
          <w:rFonts w:ascii="Comic Sans MS" w:hAnsi="Comic Sans MS"/>
          <w:sz w:val="24"/>
          <w:szCs w:val="24"/>
        </w:rPr>
      </w:pPr>
      <w:r>
        <w:rPr>
          <w:rFonts w:ascii="Comic Sans MS" w:hAnsi="Comic Sans MS"/>
          <w:sz w:val="24"/>
          <w:szCs w:val="24"/>
        </w:rPr>
        <w:t>In front of the TV</w:t>
      </w:r>
    </w:p>
    <w:p w:rsidR="00A507B1" w:rsidRDefault="00A507B1" w:rsidP="00A507B1">
      <w:pPr>
        <w:pStyle w:val="ListParagraph"/>
        <w:numPr>
          <w:ilvl w:val="0"/>
          <w:numId w:val="3"/>
        </w:numPr>
        <w:rPr>
          <w:rFonts w:ascii="Comic Sans MS" w:hAnsi="Comic Sans MS"/>
          <w:sz w:val="24"/>
          <w:szCs w:val="24"/>
        </w:rPr>
      </w:pPr>
      <w:r>
        <w:rPr>
          <w:rFonts w:ascii="Comic Sans MS" w:hAnsi="Comic Sans MS"/>
          <w:sz w:val="24"/>
          <w:szCs w:val="24"/>
        </w:rPr>
        <w:t>In the box</w:t>
      </w:r>
    </w:p>
    <w:p w:rsidR="00A507B1" w:rsidRDefault="00A507B1" w:rsidP="00A507B1">
      <w:pPr>
        <w:ind w:left="720"/>
        <w:rPr>
          <w:rFonts w:ascii="Comic Sans MS" w:hAnsi="Comic Sans MS"/>
          <w:sz w:val="24"/>
          <w:szCs w:val="24"/>
        </w:rPr>
      </w:pPr>
      <w:r>
        <w:rPr>
          <w:rFonts w:ascii="Comic Sans MS" w:hAnsi="Comic Sans MS"/>
          <w:sz w:val="24"/>
          <w:szCs w:val="24"/>
        </w:rPr>
        <w:t>You can do this using pictures in books too. If you have any Usborne books, there is a little yellow duck hiding on every page. Ask your child to describe to you where it is.</w:t>
      </w:r>
    </w:p>
    <w:p w:rsidR="00A507B1" w:rsidRPr="00A507B1" w:rsidRDefault="00A507B1" w:rsidP="00A507B1">
      <w:pPr>
        <w:ind w:left="720"/>
        <w:rPr>
          <w:rFonts w:ascii="Comic Sans MS" w:hAnsi="Comic Sans MS"/>
          <w:sz w:val="24"/>
          <w:szCs w:val="24"/>
        </w:rPr>
      </w:pPr>
      <w:r>
        <w:rPr>
          <w:rFonts w:ascii="Comic Sans MS" w:hAnsi="Comic Sans MS"/>
          <w:noProof/>
          <w:sz w:val="24"/>
          <w:szCs w:val="24"/>
          <w:lang w:eastAsia="en-GB"/>
        </w:rPr>
        <w:drawing>
          <wp:inline distT="0" distB="0" distL="0" distR="0">
            <wp:extent cx="1895475" cy="2419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llow duck.jpg"/>
                    <pic:cNvPicPr/>
                  </pic:nvPicPr>
                  <pic:blipFill>
                    <a:blip r:embed="rId5">
                      <a:extLst>
                        <a:ext uri="{28A0092B-C50C-407E-A947-70E740481C1C}">
                          <a14:useLocalDpi xmlns:a14="http://schemas.microsoft.com/office/drawing/2010/main" val="0"/>
                        </a:ext>
                      </a:extLst>
                    </a:blip>
                    <a:stretch>
                      <a:fillRect/>
                    </a:stretch>
                  </pic:blipFill>
                  <pic:spPr>
                    <a:xfrm>
                      <a:off x="0" y="0"/>
                      <a:ext cx="1895475" cy="2419350"/>
                    </a:xfrm>
                    <a:prstGeom prst="rect">
                      <a:avLst/>
                    </a:prstGeom>
                  </pic:spPr>
                </pic:pic>
              </a:graphicData>
            </a:graphic>
          </wp:inline>
        </w:drawing>
      </w:r>
      <w:bookmarkStart w:id="0" w:name="_GoBack"/>
      <w:bookmarkEnd w:id="0"/>
    </w:p>
    <w:sectPr w:rsidR="00A507B1" w:rsidRPr="00A507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CC49AE"/>
    <w:multiLevelType w:val="hybridMultilevel"/>
    <w:tmpl w:val="E962F678"/>
    <w:lvl w:ilvl="0" w:tplc="7D349064">
      <w:start w:val="2"/>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2CF6AD3"/>
    <w:multiLevelType w:val="hybridMultilevel"/>
    <w:tmpl w:val="D1E4CE04"/>
    <w:lvl w:ilvl="0" w:tplc="1A0EFE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0525B2E"/>
    <w:multiLevelType w:val="hybridMultilevel"/>
    <w:tmpl w:val="C5B2E5D2"/>
    <w:lvl w:ilvl="0" w:tplc="80FEFE06">
      <w:start w:val="1"/>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84"/>
    <w:rsid w:val="00270284"/>
    <w:rsid w:val="002851E7"/>
    <w:rsid w:val="003F0EE0"/>
    <w:rsid w:val="005D2273"/>
    <w:rsid w:val="005E490E"/>
    <w:rsid w:val="008C2C39"/>
    <w:rsid w:val="00A507B1"/>
    <w:rsid w:val="00B66185"/>
    <w:rsid w:val="00E25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D56AC-128A-4895-BA62-B97E8DC4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heathcote</dc:creator>
  <cp:keywords/>
  <dc:description/>
  <cp:lastModifiedBy>carlton heathcote</cp:lastModifiedBy>
  <cp:revision>2</cp:revision>
  <dcterms:created xsi:type="dcterms:W3CDTF">2020-04-21T09:37:00Z</dcterms:created>
  <dcterms:modified xsi:type="dcterms:W3CDTF">2020-04-21T09:37:00Z</dcterms:modified>
</cp:coreProperties>
</file>